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Default"/>
        <w:bidi w:val="0"/>
        <w:ind w:left="0" w:right="0" w:firstLine="0"/>
        <w:jc w:val="left"/>
        <w:rPr>
          <w:rtl w:val="0"/>
        </w:rPr>
      </w:pPr>
      <w:r>
        <w:rPr>
          <w:b w:val="1"/>
          <w:bCs w:val="1"/>
          <w:caps w:val="1"/>
          <w:rtl w:val="0"/>
          <w:lang w:val="en-US"/>
        </w:rPr>
        <w:t xml:space="preserve">WEEK oF </w:t>
      </w:r>
      <w:r>
        <w:rPr>
          <w:b w:val="1"/>
          <w:bCs w:val="1"/>
          <w:caps w:val="1"/>
          <w:rtl w:val="0"/>
          <w:lang w:val="en-US"/>
        </w:rPr>
        <w:t>January 7</w:t>
      </w:r>
      <w:r>
        <w:rPr>
          <w:b w:val="1"/>
          <w:bCs w:val="1"/>
          <w:caps w:val="1"/>
          <w:rtl w:val="0"/>
          <w:lang w:val="en-US"/>
        </w:rPr>
        <w:t>, 201</w:t>
      </w:r>
      <w:r>
        <w:rPr>
          <w:b w:val="1"/>
          <w:bCs w:val="1"/>
          <w:caps w:val="1"/>
          <w:rtl w:val="0"/>
          <w:lang w:val="en-US"/>
        </w:rPr>
        <w:t>8</w:t>
      </w:r>
      <w:r>
        <w:rPr>
          <w:b w:val="1"/>
          <w:bCs w:val="1"/>
          <w:caps w:val="1"/>
          <w:rtl w:val="0"/>
          <w:lang w:val="en-US"/>
        </w:rPr>
        <w:t xml:space="preserve"> - FURTHER UP AND FURTHER IN, PART II</w:t>
      </w:r>
    </w:p>
    <w:p>
      <w:pPr>
        <w:pStyle w:val="Default"/>
        <w:bidi w:val="0"/>
        <w:ind w:left="0" w:right="0" w:firstLine="0"/>
        <w:jc w:val="left"/>
        <w:rPr>
          <w:rtl w:val="0"/>
        </w:rPr>
      </w:pPr>
      <w:r>
        <w:rPr>
          <w:u w:color="000000"/>
          <w:rtl w:val="0"/>
          <w:lang w:val="en-US"/>
        </w:rPr>
        <w:t xml:space="preserve">1. </w:t>
      </w: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2. </w:t>
      </w:r>
      <w:r>
        <w:rPr>
          <w:u w:color="000000"/>
          <w:rtl w:val="0"/>
          <w:lang w:val="en-US"/>
        </w:rPr>
        <w:t>Philippians 3:12 describes the goal of pressing on, and verses 13 and 14 give instruction on what to do to accomplish this regarding the past, present, and the future.  What are those instructions, and which is the hardest for you?  Why?</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3. </w:t>
      </w:r>
      <w:r>
        <w:rPr>
          <w:u w:color="000000"/>
          <w:rtl w:val="0"/>
          <w:lang w:val="en-US"/>
        </w:rPr>
        <w:t>Read John 15:1-4.  Vitality in Christian life comes from Christ.  How (and how often) are you being fed by Him?</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4. Pastor </w:t>
      </w:r>
      <w:r>
        <w:rPr>
          <w:u w:color="000000"/>
          <w:rtl w:val="0"/>
          <w:lang w:val="en-US"/>
        </w:rPr>
        <w:t xml:space="preserve">Ben talked about </w:t>
      </w:r>
      <w:r>
        <w:rPr>
          <w:u w:color="000000"/>
          <w:rtl w:val="0"/>
          <w:lang w:val="en-US"/>
        </w:rPr>
        <w:t>“</w:t>
      </w:r>
      <w:r>
        <w:rPr>
          <w:u w:color="000000"/>
          <w:rtl w:val="0"/>
          <w:lang w:val="en-US"/>
        </w:rPr>
        <w:t>living in the gaps</w:t>
      </w:r>
      <w:r>
        <w:rPr>
          <w:u w:color="000000"/>
          <w:rtl w:val="0"/>
          <w:lang w:val="en-US"/>
        </w:rPr>
        <w:t xml:space="preserve">” </w:t>
      </w:r>
      <w:r>
        <w:rPr>
          <w:u w:color="000000"/>
          <w:rtl w:val="0"/>
          <w:lang w:val="en-US"/>
        </w:rPr>
        <w:t>between spiritual things. How much of this process ought to be physically lived out, com</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pared to an emotional experience?</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5. </w:t>
      </w:r>
      <w:r>
        <w:rPr>
          <w:u w:color="000000"/>
          <w:rtl w:val="0"/>
          <w:lang w:val="en-US"/>
        </w:rPr>
        <w:t>Is it easiest for you to live with an eternal perspective always in mind or to live daily in the presence of God?  Why do you think that is true?</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6. </w:t>
      </w:r>
      <w:r>
        <w:rPr>
          <w:u w:color="000000"/>
          <w:rtl w:val="0"/>
          <w:lang w:val="en-US"/>
        </w:rPr>
        <w:t xml:space="preserve">Are there spiritually </w:t>
      </w:r>
      <w:r>
        <w:rPr>
          <w:u w:color="000000"/>
          <w:rtl w:val="0"/>
          <w:lang w:val="en-US"/>
        </w:rPr>
        <w:t>“</w:t>
      </w:r>
      <w:r>
        <w:rPr>
          <w:u w:color="000000"/>
          <w:rtl w:val="0"/>
          <w:lang w:val="en-US"/>
        </w:rPr>
        <w:t>neutral</w:t>
      </w:r>
      <w:r>
        <w:rPr>
          <w:u w:color="000000"/>
          <w:rtl w:val="0"/>
          <w:lang w:val="en-US"/>
        </w:rPr>
        <w:t xml:space="preserve">” </w:t>
      </w:r>
      <w:r>
        <w:rPr>
          <w:u w:color="000000"/>
          <w:rtl w:val="0"/>
          <w:lang w:val="en-US"/>
        </w:rPr>
        <w:t>things, or is the choice always between doing something which actively moves you closer to God and doing something which actively moves you away from Him?</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7. </w:t>
      </w:r>
      <w:r>
        <w:rPr>
          <w:u w:color="000000"/>
          <w:rtl w:val="0"/>
          <w:lang w:val="en-US"/>
        </w:rPr>
        <w:t>In 1 Thessalonians 5:16-18 we are told to rejoice always, to pray without ceasing, and to give thanks in all circumstances.  How literally should Christians take these instructions?</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Default"/>
        <w:bidi w:val="0"/>
        <w:ind w:left="0" w:right="0" w:firstLine="0"/>
        <w:jc w:val="left"/>
        <w:rPr>
          <w:rtl w:val="0"/>
        </w:rPr>
      </w:pPr>
      <w:r>
        <w:rPr>
          <w:u w:color="000000"/>
          <w:rtl w:val="0"/>
          <w:lang w:val="en-US"/>
        </w:rPr>
        <w:t xml:space="preserve">8. </w:t>
      </w:r>
      <w:r>
        <w:rPr>
          <w:u w:color="000000"/>
          <w:rtl w:val="0"/>
          <w:lang w:val="en-US"/>
        </w:rPr>
        <w:t xml:space="preserve">What lessons about how to balance the physical and the spiritual can we learn from the life of Christ?  Use verses to support your answer. </w:t>
      </w:r>
    </w:p>
    <w:p>
      <w:pPr>
        <w:pStyle w:val="Default"/>
        <w:bidi w:val="0"/>
        <w:ind w:left="0" w:right="0" w:firstLine="0"/>
        <w:jc w:val="left"/>
        <w:rPr>
          <w:rtl w:val="0"/>
        </w:rPr>
      </w:pPr>
      <w:r>
        <w:rPr>
          <w:u w:color="000000"/>
          <w:rtl w:val="0"/>
          <w:lang w:val="en-US"/>
        </w:rPr>
        <w:t xml:space="preserve">9. </w:t>
      </w:r>
      <w:r>
        <w:rPr>
          <w:u w:color="000000"/>
          <w:rtl w:val="0"/>
          <w:lang w:val="en-US"/>
        </w:rPr>
        <w:t xml:space="preserve">The great puritan pastor Jonathan Edwards lived by a set of resolutions which guided his Christian life (find them online at </w:t>
      </w:r>
      <w:r>
        <w:rPr>
          <w:i w:val="1"/>
          <w:iCs w:val="1"/>
          <w:u w:color="000000"/>
          <w:rtl w:val="0"/>
          <w:lang w:val="en-US"/>
        </w:rPr>
        <w:t>desiringgod.org/articles/the-resolutions-of-jonathan-edwards</w:t>
      </w:r>
      <w:r>
        <w:rPr>
          <w:u w:color="000000"/>
          <w:rtl w:val="0"/>
          <w:lang w:val="en-US"/>
        </w:rPr>
        <w:t>).  As you start the new year</w:t>
      </w:r>
      <w:r>
        <w:rPr>
          <w:u w:color="000000"/>
          <w:rtl w:val="0"/>
          <w:lang w:val="en-US"/>
        </w:rPr>
        <w:t>,</w:t>
      </w:r>
      <w:r>
        <w:rPr>
          <w:u w:color="000000"/>
          <w:rtl w:val="0"/>
          <w:lang w:val="en-US"/>
        </w:rPr>
        <w:t xml:space="preserve"> what resolutions have you made for your own Christian maturity?</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Body"/>
        <w:tabs>
          <w:tab w:val="left" w:pos="2623"/>
        </w:tabs>
        <w:bidi w:val="0"/>
        <w:ind w:left="0" w:right="0" w:firstLine="0"/>
        <w:jc w:val="left"/>
        <w:rPr>
          <w:rtl w:val="0"/>
        </w:rPr>
      </w:pPr>
      <w:r>
        <w:rPr>
          <w:u w:color="000000"/>
          <w:rtl w:val="0"/>
          <w:lang w:val="en-US"/>
        </w:rPr>
        <w:t>If you have been struggling in one of the following areas, challenge yourself to memorize the corresponding passage of Scripture over the next week:</w:t>
      </w:r>
    </w:p>
    <w:p>
      <w:pPr>
        <w:pStyle w:val="Body"/>
        <w:tabs>
          <w:tab w:val="left" w:pos="2623"/>
        </w:tabs>
        <w:bidi w:val="0"/>
        <w:ind w:left="0" w:right="0" w:firstLine="0"/>
        <w:jc w:val="left"/>
        <w:rPr>
          <w:rtl w:val="0"/>
        </w:rPr>
      </w:pPr>
    </w:p>
    <w:p>
      <w:pPr>
        <w:pStyle w:val="Default"/>
        <w:numPr>
          <w:ilvl w:val="0"/>
          <w:numId w:val="2"/>
        </w:numPr>
        <w:bidi w:val="0"/>
        <w:spacing w:line="480" w:lineRule="auto"/>
        <w:ind w:right="0"/>
        <w:jc w:val="left"/>
        <w:rPr>
          <w:u w:color="000000"/>
          <w:rtl w:val="0"/>
          <w:lang w:val="en-US"/>
        </w:rPr>
      </w:pPr>
      <w:r>
        <w:rPr>
          <w:u w:color="000000"/>
          <w:rtl w:val="0"/>
          <w:lang w:val="en-US"/>
        </w:rPr>
        <w:t>Joyless</w:t>
        <w:tab/>
        <w:t>Phil</w:t>
      </w:r>
      <w:r>
        <w:rPr>
          <w:u w:color="000000"/>
          <w:rtl w:val="0"/>
          <w:lang w:val="en-US"/>
        </w:rPr>
        <w:t>ippians</w:t>
      </w:r>
      <w:r>
        <w:rPr>
          <w:u w:color="000000"/>
          <w:rtl w:val="0"/>
          <w:lang w:val="en-US"/>
        </w:rPr>
        <w:t xml:space="preserve"> 4:4</w:t>
      </w:r>
    </w:p>
    <w:p>
      <w:pPr>
        <w:pStyle w:val="Default"/>
        <w:numPr>
          <w:ilvl w:val="0"/>
          <w:numId w:val="2"/>
        </w:numPr>
        <w:bidi w:val="0"/>
        <w:spacing w:line="480" w:lineRule="auto"/>
        <w:ind w:right="0"/>
        <w:jc w:val="left"/>
        <w:rPr>
          <w:u w:color="000000"/>
          <w:rtl w:val="0"/>
          <w:lang w:val="en-US"/>
        </w:rPr>
      </w:pPr>
      <w:r>
        <w:rPr>
          <w:u w:color="000000"/>
          <w:rtl w:val="0"/>
          <w:lang w:val="en-US"/>
        </w:rPr>
        <w:t>Jealous</w:t>
        <w:tab/>
        <w:t>Prov</w:t>
      </w:r>
      <w:r>
        <w:rPr>
          <w:u w:color="000000"/>
          <w:rtl w:val="0"/>
          <w:lang w:val="en-US"/>
        </w:rPr>
        <w:t>erbs</w:t>
      </w:r>
      <w:r>
        <w:rPr>
          <w:u w:color="000000"/>
          <w:rtl w:val="0"/>
          <w:lang w:val="en-US"/>
        </w:rPr>
        <w:t xml:space="preserve"> 14:30</w:t>
      </w:r>
    </w:p>
    <w:p>
      <w:pPr>
        <w:pStyle w:val="Default"/>
        <w:numPr>
          <w:ilvl w:val="0"/>
          <w:numId w:val="2"/>
        </w:numPr>
        <w:bidi w:val="0"/>
        <w:spacing w:line="480" w:lineRule="auto"/>
        <w:ind w:right="0"/>
        <w:jc w:val="left"/>
        <w:rPr>
          <w:u w:color="000000"/>
          <w:rtl w:val="0"/>
          <w:lang w:val="en-US"/>
        </w:rPr>
      </w:pPr>
      <w:r>
        <w:rPr>
          <w:u w:color="000000"/>
          <w:rtl w:val="0"/>
          <w:lang w:val="en-US"/>
        </w:rPr>
        <w:t>Lustful</w:t>
        <w:tab/>
        <w:t>2 Tim</w:t>
      </w:r>
      <w:r>
        <w:rPr>
          <w:u w:color="000000"/>
          <w:rtl w:val="0"/>
          <w:lang w:val="en-US"/>
        </w:rPr>
        <w:t>othy</w:t>
      </w:r>
      <w:r>
        <w:rPr>
          <w:u w:color="000000"/>
          <w:rtl w:val="0"/>
          <w:lang w:val="en-US"/>
        </w:rPr>
        <w:t xml:space="preserve"> 2:22</w:t>
      </w:r>
    </w:p>
    <w:p>
      <w:pPr>
        <w:pStyle w:val="Default"/>
        <w:numPr>
          <w:ilvl w:val="0"/>
          <w:numId w:val="2"/>
        </w:numPr>
        <w:bidi w:val="0"/>
        <w:spacing w:line="480" w:lineRule="auto"/>
        <w:ind w:right="0"/>
        <w:jc w:val="left"/>
        <w:rPr>
          <w:u w:color="000000"/>
          <w:rtl w:val="0"/>
          <w:lang w:val="en-US"/>
        </w:rPr>
      </w:pPr>
      <w:r>
        <w:rPr>
          <w:u w:color="000000"/>
          <w:rtl w:val="0"/>
          <w:lang w:val="en-US"/>
        </w:rPr>
        <w:t>Angry</w:t>
        <w:tab/>
        <w:t>Eph</w:t>
      </w:r>
      <w:r>
        <w:rPr>
          <w:u w:color="000000"/>
          <w:rtl w:val="0"/>
          <w:lang w:val="en-US"/>
        </w:rPr>
        <w:t>esians</w:t>
      </w:r>
      <w:r>
        <w:rPr>
          <w:u w:color="000000"/>
          <w:rtl w:val="0"/>
          <w:lang w:val="en-US"/>
        </w:rPr>
        <w:t xml:space="preserve"> 4:26-27</w:t>
      </w:r>
    </w:p>
    <w:p>
      <w:pPr>
        <w:pStyle w:val="Default"/>
        <w:numPr>
          <w:ilvl w:val="0"/>
          <w:numId w:val="2"/>
        </w:numPr>
        <w:bidi w:val="0"/>
        <w:spacing w:line="480" w:lineRule="auto"/>
        <w:ind w:right="0"/>
        <w:jc w:val="left"/>
        <w:rPr>
          <w:u w:color="000000"/>
          <w:rtl w:val="0"/>
          <w:lang w:val="en-US"/>
        </w:rPr>
      </w:pPr>
      <w:r>
        <w:rPr>
          <w:u w:color="000000"/>
          <w:rtl w:val="0"/>
          <w:lang w:val="en-US"/>
        </w:rPr>
        <w:t>Fearful</w:t>
        <w:tab/>
        <w:t>Isa</w:t>
      </w:r>
      <w:r>
        <w:rPr>
          <w:u w:color="000000"/>
          <w:rtl w:val="0"/>
          <w:lang w:val="en-US"/>
        </w:rPr>
        <w:t>iah</w:t>
      </w:r>
      <w:r>
        <w:rPr>
          <w:u w:color="000000"/>
          <w:rtl w:val="0"/>
          <w:lang w:val="en-US"/>
        </w:rPr>
        <w:t xml:space="preserve"> 41:10</w:t>
      </w:r>
    </w:p>
    <w:p>
      <w:pPr>
        <w:pStyle w:val="Default"/>
        <w:numPr>
          <w:ilvl w:val="0"/>
          <w:numId w:val="2"/>
        </w:numPr>
        <w:bidi w:val="0"/>
        <w:spacing w:line="480" w:lineRule="auto"/>
        <w:ind w:right="0"/>
        <w:jc w:val="left"/>
        <w:rPr>
          <w:u w:color="000000"/>
          <w:rtl w:val="0"/>
          <w:lang w:val="en-US"/>
        </w:rPr>
      </w:pPr>
      <w:r>
        <w:rPr>
          <w:u w:color="000000"/>
          <w:rtl w:val="0"/>
          <w:lang w:val="en-US"/>
        </w:rPr>
        <w:t>Undisciplined</w:t>
        <w:tab/>
        <w:t>Heb</w:t>
      </w:r>
      <w:r>
        <w:rPr>
          <w:u w:color="000000"/>
          <w:rtl w:val="0"/>
          <w:lang w:val="en-US"/>
        </w:rPr>
        <w:t>rews</w:t>
      </w:r>
      <w:r>
        <w:rPr>
          <w:u w:color="000000"/>
          <w:rtl w:val="0"/>
          <w:lang w:val="en-US"/>
        </w:rPr>
        <w:t xml:space="preserve"> 12:11</w:t>
      </w:r>
    </w:p>
    <w:p>
      <w:pPr>
        <w:pStyle w:val="Default"/>
        <w:numPr>
          <w:ilvl w:val="0"/>
          <w:numId w:val="2"/>
        </w:numPr>
        <w:bidi w:val="0"/>
        <w:spacing w:line="480" w:lineRule="auto"/>
        <w:ind w:right="0"/>
        <w:jc w:val="left"/>
        <w:rPr>
          <w:u w:color="000000"/>
          <w:rtl w:val="0"/>
          <w:lang w:val="en-US"/>
        </w:rPr>
      </w:pPr>
      <w:r>
        <w:rPr>
          <w:u w:color="000000"/>
          <w:rtl w:val="0"/>
          <w:lang w:val="en-US"/>
        </w:rPr>
        <w:t>Unforgiving</w:t>
        <w:tab/>
        <w:t>Eph</w:t>
      </w:r>
      <w:r>
        <w:rPr>
          <w:u w:color="000000"/>
          <w:rtl w:val="0"/>
          <w:lang w:val="en-US"/>
        </w:rPr>
        <w:t>esians</w:t>
      </w:r>
      <w:r>
        <w:rPr>
          <w:u w:color="000000"/>
          <w:rtl w:val="0"/>
          <w:lang w:val="en-US"/>
        </w:rPr>
        <w:t xml:space="preserve"> 4:32</w:t>
      </w:r>
    </w:p>
    <w:p>
      <w:pPr>
        <w:pStyle w:val="Default"/>
        <w:numPr>
          <w:ilvl w:val="0"/>
          <w:numId w:val="2"/>
        </w:numPr>
        <w:bidi w:val="0"/>
        <w:spacing w:line="480" w:lineRule="auto"/>
        <w:ind w:right="0"/>
        <w:jc w:val="left"/>
        <w:rPr>
          <w:u w:color="000000"/>
          <w:rtl w:val="0"/>
          <w:lang w:val="en-US"/>
        </w:rPr>
      </w:pPr>
      <w:r>
        <w:rPr>
          <w:u w:color="000000"/>
          <w:rtl w:val="0"/>
          <w:lang w:val="en-US"/>
        </w:rPr>
        <w:t>Tongue</w:t>
        <w:tab/>
        <w:t>Ephesians 4:29</w:t>
      </w:r>
    </w:p>
    <w:p>
      <w:pPr>
        <w:pStyle w:val="Default"/>
        <w:numPr>
          <w:ilvl w:val="0"/>
          <w:numId w:val="2"/>
        </w:numPr>
        <w:bidi w:val="0"/>
        <w:spacing w:line="480" w:lineRule="auto"/>
        <w:ind w:right="0"/>
        <w:jc w:val="left"/>
        <w:rPr>
          <w:u w:color="000000"/>
          <w:rtl w:val="0"/>
          <w:lang w:val="en-US"/>
        </w:rPr>
      </w:pPr>
      <w:r>
        <w:rPr>
          <w:u w:color="000000"/>
          <w:rtl w:val="0"/>
          <w:lang w:val="en-US"/>
        </w:rPr>
        <w:t>Lying</w:t>
        <w:tab/>
        <w:t>Ephesians 4:25</w:t>
      </w:r>
    </w:p>
    <w:p>
      <w:pPr>
        <w:pStyle w:val="Default"/>
        <w:numPr>
          <w:ilvl w:val="0"/>
          <w:numId w:val="2"/>
        </w:numPr>
        <w:bidi w:val="0"/>
        <w:spacing w:line="480" w:lineRule="auto"/>
        <w:ind w:right="0"/>
        <w:jc w:val="left"/>
        <w:rPr>
          <w:u w:color="000000"/>
          <w:rtl w:val="0"/>
          <w:lang w:val="en-US"/>
        </w:rPr>
      </w:pPr>
      <w:r>
        <w:rPr>
          <w:u w:color="000000"/>
          <w:rtl w:val="0"/>
          <w:lang w:val="en-US"/>
        </w:rPr>
        <w:t>Impatience</w:t>
        <w:tab/>
        <w:t>Rom</w:t>
      </w:r>
      <w:r>
        <w:rPr>
          <w:u w:color="000000"/>
          <w:rtl w:val="0"/>
          <w:lang w:val="en-US"/>
        </w:rPr>
        <w:t>ans</w:t>
      </w:r>
      <w:r>
        <w:rPr>
          <w:u w:color="000000"/>
          <w:rtl w:val="0"/>
          <w:lang w:val="en-US"/>
        </w:rPr>
        <w:t xml:space="preserve"> 12:12</w:t>
      </w:r>
    </w:p>
    <w:p>
      <w:pPr>
        <w:pStyle w:val="Default"/>
        <w:numPr>
          <w:ilvl w:val="0"/>
          <w:numId w:val="2"/>
        </w:numPr>
        <w:bidi w:val="0"/>
        <w:spacing w:line="480" w:lineRule="auto"/>
        <w:ind w:right="0"/>
        <w:jc w:val="left"/>
        <w:rPr>
          <w:u w:color="000000"/>
          <w:rtl w:val="0"/>
          <w:lang w:val="en-US"/>
        </w:rPr>
      </w:pPr>
      <w:r>
        <w:rPr>
          <w:u w:color="000000"/>
          <w:rtl w:val="0"/>
          <w:lang w:val="en-US"/>
        </w:rPr>
        <w:t>Addictions</w:t>
        <w:tab/>
        <w:t>1 Cor</w:t>
      </w:r>
      <w:r>
        <w:rPr>
          <w:u w:color="000000"/>
          <w:rtl w:val="0"/>
          <w:lang w:val="en-US"/>
        </w:rPr>
        <w:t>inthians</w:t>
      </w:r>
      <w:r>
        <w:rPr>
          <w:u w:color="000000"/>
          <w:rtl w:val="0"/>
          <w:lang w:val="en-US"/>
        </w:rPr>
        <w:t xml:space="preserve"> 10:13</w:t>
      </w:r>
    </w:p>
    <w:p>
      <w:pPr>
        <w:pStyle w:val="Default"/>
        <w:numPr>
          <w:ilvl w:val="0"/>
          <w:numId w:val="2"/>
        </w:numPr>
        <w:bidi w:val="0"/>
        <w:spacing w:line="480" w:lineRule="auto"/>
        <w:ind w:right="0"/>
        <w:jc w:val="left"/>
        <w:rPr>
          <w:u w:color="000000"/>
          <w:rtl w:val="0"/>
          <w:lang w:val="en-US"/>
        </w:rPr>
      </w:pPr>
      <w:r>
        <w:rPr>
          <w:u w:color="000000"/>
          <w:rtl w:val="0"/>
          <w:lang w:val="en-US"/>
        </w:rPr>
        <w:t>Obsessive</w:t>
        <w:tab/>
        <w:t>Phil</w:t>
      </w:r>
      <w:r>
        <w:rPr>
          <w:u w:color="000000"/>
          <w:rtl w:val="0"/>
          <w:lang w:val="en-US"/>
        </w:rPr>
        <w:t>ippians</w:t>
      </w:r>
      <w:r>
        <w:rPr>
          <w:u w:color="000000"/>
          <w:rtl w:val="0"/>
          <w:lang w:val="en-US"/>
        </w:rPr>
        <w:t xml:space="preserve"> 4:8</w:t>
      </w:r>
    </w:p>
    <w:p>
      <w:pPr>
        <w:pStyle w:val="Default"/>
        <w:numPr>
          <w:ilvl w:val="0"/>
          <w:numId w:val="2"/>
        </w:numPr>
        <w:bidi w:val="0"/>
        <w:spacing w:line="480" w:lineRule="auto"/>
        <w:ind w:right="0"/>
        <w:jc w:val="left"/>
        <w:rPr>
          <w:u w:color="000000"/>
          <w:rtl w:val="0"/>
          <w:lang w:val="en-US"/>
        </w:rPr>
      </w:pPr>
      <w:r>
        <w:rPr>
          <w:u w:color="000000"/>
          <w:rtl w:val="0"/>
          <w:lang w:val="en-US"/>
        </w:rPr>
        <w:t>Anxious</w:t>
        <w:tab/>
        <w:t>Philippians 4:6-7</w:t>
      </w:r>
    </w:p>
    <w:p>
      <w:pPr>
        <w:pStyle w:val="Default"/>
        <w:numPr>
          <w:ilvl w:val="0"/>
          <w:numId w:val="2"/>
        </w:numPr>
        <w:bidi w:val="0"/>
        <w:spacing w:line="480" w:lineRule="auto"/>
        <w:ind w:right="0"/>
        <w:jc w:val="left"/>
        <w:rPr>
          <w:u w:color="000000"/>
          <w:rtl w:val="0"/>
          <w:lang w:val="en-US"/>
        </w:rPr>
      </w:pPr>
      <w:r>
        <w:rPr>
          <w:u w:color="000000"/>
          <w:rtl w:val="0"/>
          <w:lang w:val="en-US"/>
        </w:rPr>
        <w:t>Doubt</w:t>
        <w:tab/>
        <w:t>Prov</w:t>
      </w:r>
      <w:r>
        <w:rPr>
          <w:u w:color="000000"/>
          <w:rtl w:val="0"/>
          <w:lang w:val="en-US"/>
        </w:rPr>
        <w:t>erbs</w:t>
      </w:r>
      <w:r>
        <w:rPr>
          <w:u w:color="000000"/>
          <w:rtl w:val="0"/>
          <w:lang w:val="en-US"/>
        </w:rPr>
        <w:t xml:space="preserve"> 3:5-6</w:t>
      </w:r>
    </w:p>
    <w:p>
      <w:pPr>
        <w:pStyle w:val="Default"/>
        <w:numPr>
          <w:ilvl w:val="0"/>
          <w:numId w:val="2"/>
        </w:numPr>
        <w:bidi w:val="0"/>
        <w:spacing w:line="480" w:lineRule="auto"/>
        <w:ind w:right="0"/>
        <w:jc w:val="left"/>
        <w:rPr>
          <w:u w:color="000000"/>
          <w:rtl w:val="0"/>
          <w:lang w:val="en-US"/>
        </w:rPr>
      </w:pPr>
      <w:r>
        <w:rPr>
          <w:u w:color="000000"/>
          <w:rtl w:val="0"/>
          <w:lang w:val="en-US"/>
        </w:rPr>
        <w:t>Bitterness</w:t>
        <w:tab/>
        <w:t>Eph</w:t>
      </w:r>
      <w:r>
        <w:rPr>
          <w:u w:color="000000"/>
          <w:rtl w:val="0"/>
          <w:lang w:val="en-US"/>
        </w:rPr>
        <w:t>esians</w:t>
      </w:r>
      <w:r>
        <w:rPr>
          <w:u w:color="000000"/>
          <w:rtl w:val="0"/>
          <w:lang w:val="en-US"/>
        </w:rPr>
        <w:t xml:space="preserve"> 4:31-32</w:t>
      </w:r>
    </w:p>
    <w:p>
      <w:pPr>
        <w:pStyle w:val="Default"/>
        <w:numPr>
          <w:ilvl w:val="0"/>
          <w:numId w:val="2"/>
        </w:numPr>
        <w:bidi w:val="0"/>
        <w:spacing w:line="480" w:lineRule="auto"/>
        <w:ind w:right="0"/>
        <w:jc w:val="left"/>
        <w:rPr>
          <w:u w:color="000000"/>
          <w:rtl w:val="0"/>
          <w:lang w:val="en-US"/>
        </w:rPr>
      </w:pPr>
      <w:r>
        <w:rPr>
          <w:u w:color="000000"/>
          <w:rtl w:val="0"/>
          <w:lang w:val="en-US"/>
        </w:rPr>
        <w:t>Contentment</w:t>
        <w:tab/>
        <w:t>P</w:t>
      </w:r>
      <w:r>
        <w:rPr>
          <w:u w:color="000000"/>
          <w:rtl w:val="0"/>
          <w:lang w:val="en-US"/>
        </w:rPr>
        <w:t>salm</w:t>
      </w:r>
      <w:r>
        <w:rPr>
          <w:u w:color="000000"/>
          <w:rtl w:val="0"/>
          <w:lang w:val="en-US"/>
        </w:rPr>
        <w:t xml:space="preserve"> 37:3-5</w:t>
      </w:r>
    </w:p>
    <w:p>
      <w:pPr>
        <w:pStyle w:val="Default"/>
        <w:numPr>
          <w:ilvl w:val="0"/>
          <w:numId w:val="2"/>
        </w:numPr>
        <w:bidi w:val="0"/>
        <w:spacing w:line="480" w:lineRule="auto"/>
        <w:ind w:right="0"/>
        <w:jc w:val="left"/>
        <w:rPr>
          <w:u w:color="000000"/>
          <w:rtl w:val="0"/>
          <w:lang w:val="en-US"/>
        </w:rPr>
      </w:pPr>
      <w:r>
        <w:rPr>
          <w:u w:color="000000"/>
          <w:rtl w:val="0"/>
          <w:lang w:val="en-US"/>
        </w:rPr>
        <w:t>Depression</w:t>
        <w:tab/>
        <w:t>Mat</w:t>
      </w:r>
      <w:r>
        <w:rPr>
          <w:u w:color="000000"/>
          <w:rtl w:val="0"/>
          <w:lang w:val="en-US"/>
        </w:rPr>
        <w:t>thew</w:t>
      </w:r>
      <w:r>
        <w:rPr>
          <w:u w:color="000000"/>
          <w:rtl w:val="0"/>
          <w:lang w:val="en-US"/>
        </w:rPr>
        <w:t xml:space="preserve"> 11:28</w:t>
      </w:r>
    </w:p>
    <w:p>
      <w:pPr>
        <w:pStyle w:val="Default"/>
        <w:numPr>
          <w:ilvl w:val="0"/>
          <w:numId w:val="2"/>
        </w:numPr>
        <w:bidi w:val="0"/>
        <w:spacing w:line="480" w:lineRule="auto"/>
        <w:ind w:right="0"/>
        <w:jc w:val="left"/>
        <w:rPr>
          <w:u w:color="000000"/>
          <w:rtl w:val="0"/>
          <w:lang w:val="en-US"/>
        </w:rPr>
      </w:pPr>
      <w:r>
        <w:rPr>
          <w:u w:color="000000"/>
          <w:rtl w:val="0"/>
          <w:lang w:val="en-US"/>
        </w:rPr>
        <w:t>Faithlessness</w:t>
        <w:tab/>
        <w:t>Ps</w:t>
      </w:r>
      <w:r>
        <w:rPr>
          <w:u w:color="000000"/>
          <w:rtl w:val="0"/>
          <w:lang w:val="en-US"/>
        </w:rPr>
        <w:t>alm</w:t>
      </w:r>
      <w:r>
        <w:rPr>
          <w:u w:color="000000"/>
          <w:rtl w:val="0"/>
          <w:lang w:val="en-US"/>
        </w:rPr>
        <w:t xml:space="preserve"> 91:1-2</w:t>
      </w:r>
    </w:p>
    <w:p>
      <w:pPr>
        <w:pStyle w:val="Default"/>
        <w:numPr>
          <w:ilvl w:val="0"/>
          <w:numId w:val="2"/>
        </w:numPr>
        <w:bidi w:val="0"/>
        <w:spacing w:line="480" w:lineRule="auto"/>
        <w:ind w:right="0"/>
        <w:jc w:val="left"/>
        <w:rPr>
          <w:u w:color="000000"/>
          <w:rtl w:val="0"/>
          <w:lang w:val="en-US"/>
        </w:rPr>
      </w:pPr>
      <w:r>
        <w:rPr>
          <w:u w:color="000000"/>
          <w:rtl w:val="0"/>
          <w:lang w:val="en-US"/>
        </w:rPr>
        <w:t>Gossip</w:t>
        <w:tab/>
        <w:t>Ps</w:t>
      </w:r>
      <w:r>
        <w:rPr>
          <w:u w:color="000000"/>
          <w:rtl w:val="0"/>
          <w:lang w:val="en-US"/>
        </w:rPr>
        <w:t>alm</w:t>
      </w:r>
      <w:r>
        <w:rPr>
          <w:u w:color="000000"/>
          <w:rtl w:val="0"/>
          <w:lang w:val="en-US"/>
        </w:rPr>
        <w:t xml:space="preserve"> 141:3</w:t>
      </w:r>
    </w:p>
    <w:p>
      <w:pPr>
        <w:pStyle w:val="Default"/>
        <w:numPr>
          <w:ilvl w:val="0"/>
          <w:numId w:val="2"/>
        </w:numPr>
        <w:bidi w:val="0"/>
        <w:spacing w:line="480" w:lineRule="auto"/>
        <w:ind w:right="0"/>
        <w:jc w:val="left"/>
        <w:rPr>
          <w:u w:color="000000"/>
          <w:rtl w:val="0"/>
          <w:lang w:val="en-US"/>
        </w:rPr>
      </w:pPr>
      <w:r>
        <w:rPr>
          <w:u w:color="000000"/>
          <w:rtl w:val="0"/>
          <w:lang w:val="en-US"/>
        </w:rPr>
        <w:t>Laziness</w:t>
        <w:tab/>
        <w:t>Col</w:t>
      </w:r>
      <w:r>
        <w:rPr>
          <w:u w:color="000000"/>
          <w:rtl w:val="0"/>
          <w:lang w:val="en-US"/>
        </w:rPr>
        <w:t>assians</w:t>
      </w:r>
      <w:r>
        <w:rPr>
          <w:u w:color="000000"/>
          <w:rtl w:val="0"/>
          <w:lang w:val="en-US"/>
        </w:rPr>
        <w:t xml:space="preserve"> 3:23</w:t>
        <w:tab/>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2623"/>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262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262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262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262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262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262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262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262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