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p>
    <w:p>
      <w:pPr>
        <w:pStyle w:val="Body"/>
        <w:bidi w:val="0"/>
        <w:ind w:left="0" w:right="0" w:firstLine="0"/>
        <w:jc w:val="left"/>
        <w:rPr>
          <w:b w:val="1"/>
          <w:bCs w:val="1"/>
          <w:caps w:val="1"/>
          <w:u w:color="000000"/>
          <w:rtl w:val="0"/>
        </w:rPr>
      </w:pPr>
    </w:p>
    <w:p>
      <w:pPr>
        <w:pStyle w:val="Body"/>
        <w:bidi w:val="0"/>
        <w:ind w:left="0" w:right="0" w:firstLine="0"/>
        <w:jc w:val="left"/>
        <w:rPr>
          <w:b w:val="1"/>
          <w:bCs w:val="1"/>
          <w:caps w:val="1"/>
          <w:u w:color="000000"/>
          <w:rtl w:val="0"/>
        </w:rPr>
      </w:pPr>
    </w:p>
    <w:p>
      <w:pPr>
        <w:pStyle w:val="Default"/>
        <w:bidi w:val="0"/>
        <w:ind w:left="0" w:right="0" w:firstLine="0"/>
        <w:jc w:val="left"/>
        <w:rPr>
          <w:b w:val="1"/>
          <w:bCs w:val="1"/>
          <w:caps w:val="1"/>
          <w:sz w:val="24"/>
          <w:szCs w:val="24"/>
          <w:rtl w:val="0"/>
        </w:rPr>
      </w:pPr>
      <w:r>
        <w:rPr>
          <w:b w:val="1"/>
          <w:bCs w:val="1"/>
          <w:caps w:val="1"/>
          <w:sz w:val="24"/>
          <w:szCs w:val="24"/>
          <w:rtl w:val="0"/>
          <w:lang w:val="en-US"/>
        </w:rPr>
        <w:t>The Story of Redemption: Exodus 1</w:t>
      </w:r>
      <w:r>
        <w:rPr>
          <w:b w:val="1"/>
          <w:bCs w:val="1"/>
          <w:caps w:val="1"/>
          <w:sz w:val="24"/>
          <w:szCs w:val="24"/>
          <w:rtl w:val="0"/>
          <w:lang w:val="en-US"/>
        </w:rPr>
        <w:t>5:22</w:t>
      </w:r>
      <w:r>
        <w:rPr>
          <w:b w:val="1"/>
          <w:bCs w:val="1"/>
          <w:caps w:val="1"/>
          <w:sz w:val="24"/>
          <w:szCs w:val="24"/>
          <w:rtl w:val="0"/>
        </w:rPr>
        <w:t>-</w:t>
      </w:r>
      <w:r>
        <w:rPr>
          <w:b w:val="1"/>
          <w:bCs w:val="1"/>
          <w:caps w:val="1"/>
          <w:sz w:val="24"/>
          <w:szCs w:val="24"/>
          <w:rtl w:val="0"/>
          <w:lang w:val="en-US"/>
        </w:rPr>
        <w:t>27</w:t>
      </w:r>
    </w:p>
    <w:p>
      <w:pPr>
        <w:pStyle w:val="Body"/>
        <w:bidi w:val="0"/>
        <w:ind w:left="0" w:right="0" w:firstLine="0"/>
        <w:jc w:val="left"/>
        <w:rPr>
          <w:sz w:val="24"/>
          <w:szCs w:val="24"/>
          <w:u w:color="000000"/>
          <w:rtl w:val="0"/>
        </w:rPr>
      </w:pPr>
    </w:p>
    <w:p>
      <w:pPr>
        <w:pStyle w:val="Default"/>
        <w:numPr>
          <w:ilvl w:val="0"/>
          <w:numId w:val="2"/>
        </w:numPr>
        <w:bidi w:val="0"/>
        <w:ind w:right="0"/>
        <w:jc w:val="left"/>
        <w:rPr>
          <w:rFonts w:ascii="Calibri" w:cs="Calibri" w:hAnsi="Calibri" w:eastAsia="Calibri"/>
          <w:spacing w:val="2"/>
          <w:position w:val="2"/>
          <w:sz w:val="24"/>
          <w:szCs w:val="24"/>
          <w:u w:color="000000"/>
          <w:rtl w:val="0"/>
          <w:lang w:val="en-US"/>
        </w:rPr>
      </w:pPr>
      <w:r>
        <w:rPr>
          <w:rFonts w:ascii="Calibri" w:cs="Calibri" w:hAnsi="Calibri" w:eastAsia="Calibri"/>
          <w:spacing w:val="2"/>
          <w:position w:val="2"/>
          <w:sz w:val="24"/>
          <w:szCs w:val="24"/>
          <w:u w:color="000000"/>
          <w:rtl w:val="0"/>
          <w:lang w:val="en-US"/>
        </w:rPr>
        <w:t>Thinking back on this week</w:t>
      </w:r>
      <w:r>
        <w:rPr>
          <w:rFonts w:ascii="Calibri" w:cs="Calibri" w:hAnsi="Calibri" w:eastAsia="Calibri"/>
          <w:spacing w:val="2"/>
          <w:position w:val="2"/>
          <w:sz w:val="24"/>
          <w:szCs w:val="24"/>
          <w:u w:color="000000"/>
          <w:rtl w:val="0"/>
          <w:lang w:val="en-US"/>
        </w:rPr>
        <w:t>’</w:t>
      </w:r>
      <w:r>
        <w:rPr>
          <w:rFonts w:ascii="Calibri" w:cs="Calibri" w:hAnsi="Calibri" w:eastAsia="Calibri"/>
          <w:spacing w:val="2"/>
          <w:position w:val="2"/>
          <w:sz w:val="24"/>
          <w:szCs w:val="24"/>
          <w:u w:color="000000"/>
          <w:rtl w:val="0"/>
          <w:lang w:val="en-US"/>
        </w:rPr>
        <w:t>s sermon, was there anything you heard for the first time or that caught your attention, challenged, or confused you?</w:t>
      </w:r>
      <w:r>
        <w:rPr>
          <w:rFonts w:ascii="Calibri" w:cs="Calibri" w:hAnsi="Calibri" w:eastAsia="Calibri"/>
          <w:spacing w:val="2"/>
          <w:position w:val="2"/>
          <w:sz w:val="24"/>
          <w:szCs w:val="24"/>
          <w:u w:color="000000"/>
          <w:rtl w:val="0"/>
          <w:lang w:val="en-US"/>
        </w:rPr>
        <w:br w:type="textWrapping"/>
        <w:br w:type="textWrapping"/>
      </w:r>
    </w:p>
    <w:p>
      <w:pPr>
        <w:pStyle w:val="Default"/>
        <w:numPr>
          <w:ilvl w:val="0"/>
          <w:numId w:val="2"/>
        </w:numPr>
        <w:bidi w:val="0"/>
        <w:ind w:right="0"/>
        <w:jc w:val="left"/>
        <w:rPr>
          <w:rFonts w:ascii="Calibri" w:cs="Calibri" w:hAnsi="Calibri" w:eastAsia="Calibri"/>
          <w:spacing w:val="2"/>
          <w:position w:val="2"/>
          <w:sz w:val="24"/>
          <w:szCs w:val="24"/>
          <w:u w:color="000000"/>
          <w:rtl w:val="0"/>
          <w:lang w:val="en-US"/>
        </w:rPr>
      </w:pPr>
      <w:r>
        <w:rPr>
          <w:rFonts w:ascii="Calibri" w:cs="Calibri" w:hAnsi="Calibri" w:eastAsia="Calibri"/>
          <w:spacing w:val="2"/>
          <w:position w:val="2"/>
          <w:sz w:val="24"/>
          <w:szCs w:val="24"/>
          <w:u w:color="000000"/>
          <w:rtl w:val="0"/>
          <w:lang w:val="en-US"/>
        </w:rPr>
        <w:t>Finally finding water after three days and having it be undrinkable had to be difficult for the Israelites.  What do you find hardest to swallow in your life right now?  How can others help?</w:t>
      </w:r>
      <w:r>
        <w:rPr>
          <w:rFonts w:ascii="Calibri" w:cs="Calibri" w:hAnsi="Calibri" w:eastAsia="Calibri"/>
          <w:spacing w:val="2"/>
          <w:position w:val="2"/>
          <w:sz w:val="24"/>
          <w:szCs w:val="24"/>
          <w:u w:color="000000"/>
          <w:rtl w:val="0"/>
          <w:lang w:val="en-US"/>
        </w:rPr>
        <w:br w:type="textWrapping"/>
        <w:br w:type="textWrapping"/>
      </w:r>
    </w:p>
    <w:p>
      <w:pPr>
        <w:pStyle w:val="Default"/>
        <w:numPr>
          <w:ilvl w:val="0"/>
          <w:numId w:val="2"/>
        </w:numPr>
        <w:bidi w:val="0"/>
        <w:ind w:right="0"/>
        <w:jc w:val="left"/>
        <w:rPr>
          <w:rFonts w:ascii="Calibri" w:cs="Calibri" w:hAnsi="Calibri" w:eastAsia="Calibri"/>
          <w:spacing w:val="2"/>
          <w:position w:val="2"/>
          <w:sz w:val="24"/>
          <w:szCs w:val="24"/>
          <w:u w:color="000000"/>
          <w:rtl w:val="0"/>
          <w:lang w:val="en-US"/>
        </w:rPr>
      </w:pPr>
      <w:r>
        <w:rPr>
          <w:rFonts w:ascii="Calibri" w:cs="Calibri" w:hAnsi="Calibri" w:eastAsia="Calibri"/>
          <w:spacing w:val="2"/>
          <w:position w:val="2"/>
          <w:sz w:val="24"/>
          <w:szCs w:val="24"/>
          <w:u w:color="000000"/>
          <w:rtl w:val="0"/>
          <w:lang w:val="en-US"/>
        </w:rPr>
        <w:t>The Israelites weren</w:t>
      </w:r>
      <w:r>
        <w:rPr>
          <w:rFonts w:ascii="Calibri" w:cs="Calibri" w:hAnsi="Calibri" w:eastAsia="Calibri"/>
          <w:spacing w:val="2"/>
          <w:position w:val="2"/>
          <w:sz w:val="24"/>
          <w:szCs w:val="24"/>
          <w:u w:color="000000"/>
          <w:rtl w:val="0"/>
          <w:lang w:val="en-US"/>
        </w:rPr>
        <w:t>’</w:t>
      </w:r>
      <w:r>
        <w:rPr>
          <w:rFonts w:ascii="Calibri" w:cs="Calibri" w:hAnsi="Calibri" w:eastAsia="Calibri"/>
          <w:spacing w:val="2"/>
          <w:position w:val="2"/>
          <w:sz w:val="24"/>
          <w:szCs w:val="24"/>
          <w:u w:color="000000"/>
          <w:rtl w:val="0"/>
          <w:lang w:val="en-US"/>
        </w:rPr>
        <w:t>t just experiencing suffering, they had a legitimate unmet need.  What is a need you have in your life that has thus far gone unmet, and has that need changed the way you relate to God or others?</w:t>
      </w:r>
      <w:r>
        <w:rPr>
          <w:rFonts w:ascii="Calibri" w:cs="Calibri" w:hAnsi="Calibri" w:eastAsia="Calibri"/>
          <w:spacing w:val="2"/>
          <w:position w:val="2"/>
          <w:sz w:val="24"/>
          <w:szCs w:val="24"/>
          <w:u w:color="000000"/>
          <w:rtl w:val="0"/>
          <w:lang w:val="en-US"/>
        </w:rPr>
        <w:br w:type="textWrapping"/>
        <w:br w:type="textWrapping"/>
      </w:r>
    </w:p>
    <w:p>
      <w:pPr>
        <w:pStyle w:val="Default"/>
        <w:numPr>
          <w:ilvl w:val="0"/>
          <w:numId w:val="2"/>
        </w:numPr>
        <w:bidi w:val="0"/>
        <w:ind w:right="0"/>
        <w:jc w:val="left"/>
        <w:rPr>
          <w:rFonts w:ascii="Calibri" w:cs="Calibri" w:hAnsi="Calibri" w:eastAsia="Calibri"/>
          <w:spacing w:val="2"/>
          <w:position w:val="2"/>
          <w:sz w:val="24"/>
          <w:szCs w:val="24"/>
          <w:u w:color="000000"/>
          <w:rtl w:val="0"/>
          <w:lang w:val="en-US"/>
        </w:rPr>
      </w:pPr>
      <w:r>
        <w:rPr>
          <w:rFonts w:ascii="Calibri" w:cs="Calibri" w:hAnsi="Calibri" w:eastAsia="Calibri"/>
          <w:spacing w:val="2"/>
          <w:position w:val="2"/>
          <w:sz w:val="24"/>
          <w:szCs w:val="24"/>
          <w:u w:color="000000"/>
          <w:rtl w:val="0"/>
          <w:lang w:val="en-US"/>
        </w:rPr>
        <w:t>Moses and the Israelites were experiencing the same need for water, but their reactions were very different.  H</w:t>
      </w:r>
      <w:r>
        <w:drawing>
          <wp:anchor distT="152400" distB="152400" distL="152400" distR="152400" simplePos="0" relativeHeight="251659264" behindDoc="0" locked="0" layoutInCell="1" allowOverlap="1">
            <wp:simplePos x="0" y="0"/>
            <wp:positionH relativeFrom="page">
              <wp:posOffset>2696087</wp:posOffset>
            </wp:positionH>
            <wp:positionV relativeFrom="page">
              <wp:posOffset>394424</wp:posOffset>
            </wp:positionV>
            <wp:extent cx="2388362" cy="51997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10-12 at 1.06.56 PM.png"/>
                    <pic:cNvPicPr>
                      <a:picLocks noChangeAspect="1"/>
                    </pic:cNvPicPr>
                  </pic:nvPicPr>
                  <pic:blipFill>
                    <a:blip r:embed="rId4">
                      <a:extLst/>
                    </a:blip>
                    <a:stretch>
                      <a:fillRect/>
                    </a:stretch>
                  </pic:blipFill>
                  <pic:spPr>
                    <a:xfrm>
                      <a:off x="0" y="0"/>
                      <a:ext cx="2388362" cy="519976"/>
                    </a:xfrm>
                    <a:prstGeom prst="rect">
                      <a:avLst/>
                    </a:prstGeom>
                    <a:ln w="12700" cap="flat">
                      <a:noFill/>
                      <a:miter lim="400000"/>
                    </a:ln>
                    <a:effectLst/>
                  </pic:spPr>
                </pic:pic>
              </a:graphicData>
            </a:graphic>
          </wp:anchor>
        </w:drawing>
      </w:r>
      <w:r>
        <w:rPr>
          <w:rFonts w:ascii="Calibri" w:cs="Calibri" w:hAnsi="Calibri" w:eastAsia="Calibri"/>
          <w:spacing w:val="2"/>
          <w:position w:val="2"/>
          <w:sz w:val="24"/>
          <w:szCs w:val="24"/>
          <w:u w:color="000000"/>
          <w:rtl w:val="0"/>
          <w:lang w:val="en-US"/>
        </w:rPr>
        <w:t>ow can we train ourselves (and our families) to respond like Moses?</w:t>
      </w:r>
      <w:r>
        <w:rPr>
          <w:rFonts w:ascii="Calibri" w:cs="Calibri" w:hAnsi="Calibri" w:eastAsia="Calibri"/>
          <w:spacing w:val="2"/>
          <w:position w:val="2"/>
          <w:sz w:val="24"/>
          <w:szCs w:val="24"/>
          <w:u w:color="000000"/>
          <w:rtl w:val="0"/>
          <w:lang w:val="en-US"/>
        </w:rPr>
        <w:br w:type="textWrapping"/>
        <w:br w:type="textWrapping"/>
      </w:r>
    </w:p>
    <w:p>
      <w:pPr>
        <w:pStyle w:val="Default"/>
        <w:numPr>
          <w:ilvl w:val="0"/>
          <w:numId w:val="2"/>
        </w:numPr>
        <w:bidi w:val="0"/>
        <w:ind w:right="0"/>
        <w:jc w:val="left"/>
        <w:rPr>
          <w:rFonts w:ascii="Calibri" w:cs="Calibri" w:hAnsi="Calibri" w:eastAsia="Calibri"/>
          <w:spacing w:val="2"/>
          <w:position w:val="2"/>
          <w:sz w:val="24"/>
          <w:szCs w:val="24"/>
          <w:u w:color="000000"/>
          <w:rtl w:val="0"/>
          <w:lang w:val="en-US"/>
        </w:rPr>
      </w:pPr>
      <w:r>
        <w:rPr>
          <w:rFonts w:ascii="Calibri" w:cs="Calibri" w:hAnsi="Calibri" w:eastAsia="Calibri"/>
          <w:spacing w:val="2"/>
          <w:position w:val="2"/>
          <w:sz w:val="24"/>
          <w:szCs w:val="24"/>
          <w:u w:color="000000"/>
          <w:rtl w:val="0"/>
          <w:lang w:val="en-US"/>
        </w:rPr>
        <w:t>What would point to a Christians grumbling crossing the line into sin?</w:t>
      </w:r>
      <w:r>
        <w:rPr>
          <w:rFonts w:ascii="Calibri" w:cs="Calibri" w:hAnsi="Calibri" w:eastAsia="Calibri"/>
          <w:spacing w:val="2"/>
          <w:position w:val="2"/>
          <w:sz w:val="24"/>
          <w:szCs w:val="24"/>
          <w:u w:color="000000"/>
          <w:rtl w:val="0"/>
          <w:lang w:val="en-US"/>
        </w:rPr>
        <w:br w:type="textWrapping"/>
        <w:br w:type="textWrapping"/>
      </w:r>
    </w:p>
    <w:p>
      <w:pPr>
        <w:pStyle w:val="Default"/>
        <w:numPr>
          <w:ilvl w:val="0"/>
          <w:numId w:val="2"/>
        </w:numPr>
        <w:bidi w:val="0"/>
        <w:ind w:right="0"/>
        <w:jc w:val="left"/>
        <w:rPr>
          <w:rFonts w:ascii="Calibri" w:cs="Calibri" w:hAnsi="Calibri" w:eastAsia="Calibri"/>
          <w:spacing w:val="2"/>
          <w:position w:val="2"/>
          <w:sz w:val="24"/>
          <w:szCs w:val="24"/>
          <w:u w:color="000000"/>
          <w:rtl w:val="0"/>
          <w:lang w:val="en-US"/>
        </w:rPr>
      </w:pPr>
      <w:r>
        <w:rPr>
          <w:rFonts w:ascii="Calibri" w:cs="Calibri" w:hAnsi="Calibri" w:eastAsia="Calibri"/>
          <w:spacing w:val="2"/>
          <w:position w:val="2"/>
          <w:sz w:val="24"/>
          <w:szCs w:val="24"/>
          <w:u w:color="000000"/>
          <w:rtl w:val="0"/>
          <w:lang w:val="en-US"/>
        </w:rPr>
        <w:t xml:space="preserve">something </w:t>
      </w:r>
      <w:r>
        <w:rPr>
          <w:rFonts w:ascii="Calibri" w:cs="Calibri" w:hAnsi="Calibri" w:eastAsia="Calibri"/>
          <w:spacing w:val="2"/>
          <w:position w:val="2"/>
          <w:sz w:val="24"/>
          <w:szCs w:val="24"/>
          <w:u w:color="000000"/>
          <w:rtl w:val="0"/>
          <w:lang w:val="en-US"/>
        </w:rPr>
        <w:t>“</w:t>
      </w:r>
      <w:r>
        <w:rPr>
          <w:rFonts w:ascii="Calibri" w:cs="Calibri" w:hAnsi="Calibri" w:eastAsia="Calibri"/>
          <w:spacing w:val="2"/>
          <w:position w:val="2"/>
          <w:sz w:val="24"/>
          <w:szCs w:val="24"/>
          <w:u w:color="000000"/>
          <w:rtl w:val="0"/>
          <w:lang w:val="en-US"/>
        </w:rPr>
        <w:t>sweet</w:t>
      </w:r>
      <w:r>
        <w:rPr>
          <w:rFonts w:ascii="Calibri" w:cs="Calibri" w:hAnsi="Calibri" w:eastAsia="Calibri"/>
          <w:spacing w:val="2"/>
          <w:position w:val="2"/>
          <w:sz w:val="24"/>
          <w:szCs w:val="24"/>
          <w:u w:color="000000"/>
          <w:rtl w:val="0"/>
          <w:lang w:val="en-US"/>
        </w:rPr>
        <w:t>”</w:t>
      </w:r>
      <w:r>
        <w:rPr>
          <w:rFonts w:ascii="Calibri" w:cs="Calibri" w:hAnsi="Calibri" w:eastAsia="Calibri"/>
          <w:spacing w:val="2"/>
          <w:position w:val="2"/>
          <w:sz w:val="24"/>
          <w:szCs w:val="24"/>
          <w:u w:color="000000"/>
          <w:rtl w:val="0"/>
          <w:lang w:val="en-US"/>
        </w:rPr>
        <w:t>.  How can we protect ourselves from becoming bitter without pretending that we don</w:t>
      </w:r>
      <w:r>
        <w:rPr>
          <w:rFonts w:ascii="Calibri" w:cs="Calibri" w:hAnsi="Calibri" w:eastAsia="Calibri"/>
          <w:spacing w:val="2"/>
          <w:position w:val="2"/>
          <w:sz w:val="24"/>
          <w:szCs w:val="24"/>
          <w:u w:color="000000"/>
          <w:rtl w:val="0"/>
          <w:lang w:val="en-US"/>
        </w:rPr>
        <w:t>’</w:t>
      </w:r>
      <w:r>
        <w:rPr>
          <w:rFonts w:ascii="Calibri" w:cs="Calibri" w:hAnsi="Calibri" w:eastAsia="Calibri"/>
          <w:spacing w:val="2"/>
          <w:position w:val="2"/>
          <w:sz w:val="24"/>
          <w:szCs w:val="24"/>
          <w:u w:color="000000"/>
          <w:rtl w:val="0"/>
          <w:lang w:val="en-US"/>
        </w:rPr>
        <w:t>t suffer?</w:t>
      </w:r>
      <w:r>
        <w:rPr>
          <w:rFonts w:ascii="Calibri" w:cs="Calibri" w:hAnsi="Calibri" w:eastAsia="Calibri"/>
          <w:spacing w:val="2"/>
          <w:position w:val="2"/>
          <w:sz w:val="24"/>
          <w:szCs w:val="24"/>
          <w:u w:color="000000"/>
          <w:rtl w:val="0"/>
          <w:lang w:val="en-US"/>
        </w:rPr>
        <w:br w:type="textWrapping"/>
        <w:br w:type="textWrapping"/>
      </w:r>
    </w:p>
    <w:p>
      <w:pPr>
        <w:pStyle w:val="Default"/>
        <w:numPr>
          <w:ilvl w:val="0"/>
          <w:numId w:val="2"/>
        </w:numPr>
        <w:bidi w:val="0"/>
        <w:ind w:right="0"/>
        <w:jc w:val="left"/>
        <w:rPr>
          <w:rFonts w:ascii="Calibri" w:cs="Calibri" w:hAnsi="Calibri" w:eastAsia="Calibri"/>
          <w:spacing w:val="2"/>
          <w:position w:val="2"/>
          <w:sz w:val="24"/>
          <w:szCs w:val="24"/>
          <w:u w:color="000000"/>
          <w:rtl w:val="0"/>
          <w:lang w:val="en-US"/>
        </w:rPr>
      </w:pPr>
      <w:r>
        <w:rPr>
          <w:rFonts w:ascii="Calibri" w:cs="Calibri" w:hAnsi="Calibri" w:eastAsia="Calibri"/>
          <w:spacing w:val="2"/>
          <w:position w:val="2"/>
          <w:sz w:val="24"/>
          <w:szCs w:val="24"/>
          <w:u w:color="000000"/>
          <w:rtl w:val="0"/>
          <w:lang w:val="en-US"/>
        </w:rPr>
        <w:t xml:space="preserve">Verse 25 tells us that God </w:t>
      </w:r>
      <w:r>
        <w:rPr>
          <w:rFonts w:ascii="Calibri" w:cs="Calibri" w:hAnsi="Calibri" w:eastAsia="Calibri"/>
          <w:spacing w:val="2"/>
          <w:position w:val="2"/>
          <w:sz w:val="24"/>
          <w:szCs w:val="24"/>
          <w:u w:color="000000"/>
          <w:rtl w:val="0"/>
          <w:lang w:val="en-US"/>
        </w:rPr>
        <w:t>“</w:t>
      </w:r>
      <w:r>
        <w:rPr>
          <w:rFonts w:ascii="Calibri" w:cs="Calibri" w:hAnsi="Calibri" w:eastAsia="Calibri"/>
          <w:spacing w:val="2"/>
          <w:position w:val="2"/>
          <w:sz w:val="24"/>
          <w:szCs w:val="24"/>
          <w:u w:color="000000"/>
          <w:rtl w:val="0"/>
          <w:lang w:val="en-US"/>
        </w:rPr>
        <w:t>tested</w:t>
      </w:r>
      <w:r>
        <w:rPr>
          <w:rFonts w:ascii="Calibri" w:cs="Calibri" w:hAnsi="Calibri" w:eastAsia="Calibri"/>
          <w:spacing w:val="2"/>
          <w:position w:val="2"/>
          <w:sz w:val="24"/>
          <w:szCs w:val="24"/>
          <w:u w:color="000000"/>
          <w:rtl w:val="0"/>
          <w:lang w:val="en-US"/>
        </w:rPr>
        <w:t xml:space="preserve">” </w:t>
      </w:r>
      <w:r>
        <w:rPr>
          <w:rFonts w:ascii="Calibri" w:cs="Calibri" w:hAnsi="Calibri" w:eastAsia="Calibri"/>
          <w:spacing w:val="2"/>
          <w:position w:val="2"/>
          <w:sz w:val="24"/>
          <w:szCs w:val="24"/>
          <w:u w:color="000000"/>
          <w:rtl w:val="0"/>
          <w:lang w:val="en-US"/>
        </w:rPr>
        <w:t xml:space="preserve">the Israelites.  Following the analogy of God as our Father, if you were to teach a parenting class, in what ways would this be a wise (or unwise) parenting technique? </w:t>
      </w:r>
      <w:r>
        <w:rPr>
          <w:rFonts w:ascii="Calibri" w:cs="Calibri" w:hAnsi="Calibri" w:eastAsia="Calibri"/>
          <w:spacing w:val="2"/>
          <w:position w:val="2"/>
          <w:sz w:val="24"/>
          <w:szCs w:val="24"/>
          <w:u w:color="000000"/>
          <w:rtl w:val="0"/>
          <w:lang w:val="en-US"/>
        </w:rPr>
        <w:br w:type="textWrapping"/>
        <w:br w:type="textWrapping"/>
      </w:r>
    </w:p>
    <w:p>
      <w:pPr>
        <w:pStyle w:val="Default"/>
        <w:numPr>
          <w:ilvl w:val="0"/>
          <w:numId w:val="2"/>
        </w:numPr>
        <w:bidi w:val="0"/>
        <w:ind w:right="0"/>
        <w:jc w:val="left"/>
        <w:rPr>
          <w:rFonts w:ascii="Calibri" w:cs="Calibri" w:hAnsi="Calibri" w:eastAsia="Calibri"/>
          <w:spacing w:val="2"/>
          <w:position w:val="2"/>
          <w:sz w:val="24"/>
          <w:szCs w:val="24"/>
          <w:u w:color="000000"/>
          <w:rtl w:val="0"/>
          <w:lang w:val="en-US"/>
        </w:rPr>
      </w:pPr>
      <w:r>
        <w:rPr>
          <w:rFonts w:ascii="Calibri" w:cs="Calibri" w:hAnsi="Calibri" w:eastAsia="Calibri"/>
          <w:spacing w:val="2"/>
          <w:position w:val="2"/>
          <w:sz w:val="24"/>
          <w:szCs w:val="24"/>
          <w:u w:color="000000"/>
          <w:rtl w:val="0"/>
          <w:lang w:val="en-US"/>
        </w:rPr>
        <w:t xml:space="preserve">If the opposite of grumbling is praising, list three things you are thankful for (as current and specific as possible) and commit to praising God in prayer for these things every day this week.  Share one or two with your group for their encouragement. </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