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"/>
        <w:bidi w:val="0"/>
      </w:pPr>
    </w:p>
    <w:p>
      <w:pPr>
        <w:pStyle w:val="Body"/>
        <w:bidi w:val="0"/>
        <w:ind w:left="0" w:right="0" w:firstLine="0"/>
        <w:jc w:val="left"/>
        <w:rPr>
          <w:b w:val="1"/>
          <w:bCs w:val="1"/>
          <w:caps w:val="1"/>
          <w:u w:color="000000"/>
          <w:rtl w:val="0"/>
        </w:rPr>
      </w:pPr>
    </w:p>
    <w:p>
      <w:pPr>
        <w:pStyle w:val="Body"/>
        <w:bidi w:val="0"/>
        <w:ind w:left="0" w:right="0" w:firstLine="0"/>
        <w:jc w:val="left"/>
        <w:rPr>
          <w:b w:val="1"/>
          <w:bCs w:val="1"/>
          <w:caps w:val="1"/>
          <w:u w:color="000000"/>
          <w:rtl w:val="0"/>
        </w:rPr>
      </w:pPr>
    </w:p>
    <w:p>
      <w:pPr>
        <w:pStyle w:val="Default"/>
        <w:bidi w:val="0"/>
        <w:ind w:left="0" w:right="0" w:firstLine="0"/>
        <w:jc w:val="left"/>
        <w:rPr>
          <w:b w:val="1"/>
          <w:bCs w:val="1"/>
          <w:caps w:val="1"/>
          <w:sz w:val="24"/>
          <w:szCs w:val="24"/>
          <w:rtl w:val="0"/>
        </w:rPr>
      </w:pPr>
      <w:r>
        <w:rPr>
          <w:b w:val="1"/>
          <w:bCs w:val="1"/>
          <w:caps w:val="1"/>
          <w:sz w:val="24"/>
          <w:szCs w:val="24"/>
          <w:rtl w:val="0"/>
          <w:lang w:val="en-US"/>
        </w:rPr>
        <w:t xml:space="preserve">The Story of Redemption: Exodus </w:t>
      </w:r>
      <w:r>
        <w:rPr>
          <w:b w:val="1"/>
          <w:bCs w:val="1"/>
          <w:caps w:val="1"/>
          <w:sz w:val="24"/>
          <w:szCs w:val="24"/>
          <w:rtl w:val="0"/>
          <w:lang w:val="en-US"/>
        </w:rPr>
        <w:t>20:1-3</w:t>
      </w:r>
    </w:p>
    <w:p>
      <w:pPr>
        <w:pStyle w:val="Body"/>
        <w:bidi w:val="0"/>
        <w:ind w:left="0" w:right="0" w:firstLine="0"/>
        <w:jc w:val="left"/>
        <w:rPr>
          <w:sz w:val="24"/>
          <w:szCs w:val="24"/>
          <w:u w:color="000000"/>
          <w:rtl w:val="0"/>
        </w:rPr>
      </w:pPr>
    </w:p>
    <w:p>
      <w:pPr>
        <w:pStyle w:val="Default"/>
        <w:numPr>
          <w:ilvl w:val="0"/>
          <w:numId w:val="2"/>
        </w:numPr>
        <w:bidi w:val="0"/>
        <w:spacing w:line="264" w:lineRule="auto"/>
        <w:ind w:right="0"/>
        <w:jc w:val="left"/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</w:pP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>Thinking back on this week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>’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>s sermon, was there anything you heard for the first time or that caught your attention, challenged, or confused you?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br w:type="textWrapping"/>
      </w:r>
    </w:p>
    <w:p>
      <w:pPr>
        <w:pStyle w:val="Body"/>
        <w:bidi w:val="0"/>
        <w:spacing w:line="264" w:lineRule="auto"/>
        <w:ind w:left="0" w:right="0" w:firstLine="0"/>
        <w:jc w:val="left"/>
        <w:rPr>
          <w:rFonts w:ascii="Calibri" w:cs="Calibri" w:hAnsi="Calibri" w:eastAsia="Calibri"/>
          <w:sz w:val="24"/>
          <w:szCs w:val="24"/>
          <w:u w:color="000000"/>
          <w:rtl w:val="0"/>
        </w:rPr>
      </w:pPr>
    </w:p>
    <w:p>
      <w:pPr>
        <w:pStyle w:val="Default"/>
        <w:numPr>
          <w:ilvl w:val="0"/>
          <w:numId w:val="2"/>
        </w:numPr>
        <w:bidi w:val="0"/>
        <w:spacing w:line="264" w:lineRule="auto"/>
        <w:ind w:right="0"/>
        <w:jc w:val="left"/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</w:pP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>Do you think that there is a universal morality in all men and that these commandments gave specifics to it, or that no universal morality exists and these commandments were completely new to the people? Why?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br w:type="textWrapping"/>
      </w:r>
    </w:p>
    <w:p>
      <w:pPr>
        <w:pStyle w:val="Body"/>
        <w:bidi w:val="0"/>
        <w:spacing w:line="264" w:lineRule="auto"/>
        <w:ind w:left="0" w:right="0" w:firstLine="0"/>
        <w:jc w:val="left"/>
        <w:rPr>
          <w:rFonts w:ascii="Calibri" w:cs="Calibri" w:hAnsi="Calibri" w:eastAsia="Calibri"/>
          <w:sz w:val="24"/>
          <w:szCs w:val="24"/>
          <w:u w:color="000000"/>
          <w:rtl w:val="0"/>
        </w:rPr>
      </w:pPr>
    </w:p>
    <w:p>
      <w:pPr>
        <w:pStyle w:val="Default"/>
        <w:numPr>
          <w:ilvl w:val="0"/>
          <w:numId w:val="2"/>
        </w:numPr>
        <w:bidi w:val="0"/>
        <w:spacing w:line="264" w:lineRule="auto"/>
        <w:ind w:right="0"/>
        <w:jc w:val="left"/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</w:pP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>Today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>’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>s culture has removed a God-based moral code. Without this, how is it possible to defend any given moral statement?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br w:type="textWrapping"/>
      </w:r>
    </w:p>
    <w:p>
      <w:pPr>
        <w:pStyle w:val="Body"/>
        <w:bidi w:val="0"/>
        <w:spacing w:line="264" w:lineRule="auto"/>
        <w:ind w:left="0" w:right="0" w:firstLine="0"/>
        <w:jc w:val="left"/>
        <w:rPr>
          <w:rFonts w:ascii="Calibri" w:cs="Calibri" w:hAnsi="Calibri" w:eastAsia="Calibri"/>
          <w:sz w:val="24"/>
          <w:szCs w:val="24"/>
          <w:u w:color="000000"/>
          <w:rtl w:val="0"/>
        </w:rPr>
      </w:pPr>
    </w:p>
    <w:p>
      <w:pPr>
        <w:pStyle w:val="Default"/>
        <w:numPr>
          <w:ilvl w:val="0"/>
          <w:numId w:val="2"/>
        </w:numPr>
        <w:bidi w:val="0"/>
        <w:spacing w:line="264" w:lineRule="auto"/>
        <w:ind w:right="0"/>
        <w:jc w:val="left"/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</w:pP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>In verse 2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>,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 xml:space="preserve"> God reminds the Israelites that He brought them out of slavery. What has God delivered you from?</w:t>
      </w:r>
    </w:p>
    <w:p>
      <w:pPr>
        <w:pStyle w:val="Body"/>
        <w:bidi w:val="0"/>
        <w:spacing w:line="264" w:lineRule="auto"/>
        <w:ind w:left="0" w:right="0" w:firstLine="0"/>
        <w:jc w:val="left"/>
        <w:rPr>
          <w:rFonts w:ascii="Calibri" w:cs="Calibri" w:hAnsi="Calibri" w:eastAsia="Calibri"/>
          <w:sz w:val="24"/>
          <w:szCs w:val="24"/>
          <w:u w:color="000000"/>
          <w:rtl w:val="0"/>
        </w:rPr>
      </w:pPr>
      <w:r>
        <w:rPr>
          <w:rFonts w:ascii="Calibri" w:cs="Calibri" w:hAnsi="Calibri" w:eastAsia="Calibri"/>
          <w:sz w:val="24"/>
          <w:szCs w:val="24"/>
          <w:u w:color="000000"/>
          <w:rtl w:val="0"/>
        </w:rPr>
        <w:br w:type="textWrapping"/>
        <w:br w:type="textWrapping"/>
      </w:r>
    </w:p>
    <w:p>
      <w:pPr>
        <w:pStyle w:val="Default"/>
        <w:numPr>
          <w:ilvl w:val="0"/>
          <w:numId w:val="2"/>
        </w:numPr>
        <w:bidi w:val="0"/>
        <w:spacing w:line="264" w:lineRule="auto"/>
        <w:ind w:right="0"/>
        <w:jc w:val="left"/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</w:pP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>Though God redeemed the</w:t>
      </w: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2696087</wp:posOffset>
            </wp:positionH>
            <wp:positionV relativeFrom="page">
              <wp:posOffset>394424</wp:posOffset>
            </wp:positionV>
            <wp:extent cx="2388362" cy="519976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creen Shot 2017-10-12 at 1.06.56 PM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8362" cy="51997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 xml:space="preserve"> Israelites from slavery, couldn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>’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>t it just as rightly be said that God caused them to be slaves for 400 years? Does that change the character of God, and if so, how?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br w:type="textWrapping"/>
      </w:r>
    </w:p>
    <w:p>
      <w:pPr>
        <w:pStyle w:val="Body"/>
        <w:bidi w:val="0"/>
        <w:spacing w:line="264" w:lineRule="auto"/>
        <w:ind w:left="0" w:right="0" w:firstLine="0"/>
        <w:jc w:val="left"/>
        <w:rPr>
          <w:rFonts w:ascii="Calibri" w:cs="Calibri" w:hAnsi="Calibri" w:eastAsia="Calibri"/>
          <w:sz w:val="24"/>
          <w:szCs w:val="24"/>
          <w:u w:color="000000"/>
          <w:rtl w:val="0"/>
        </w:rPr>
      </w:pPr>
    </w:p>
    <w:p>
      <w:pPr>
        <w:pStyle w:val="Default"/>
        <w:numPr>
          <w:ilvl w:val="0"/>
          <w:numId w:val="2"/>
        </w:numPr>
        <w:bidi w:val="0"/>
        <w:spacing w:line="264" w:lineRule="auto"/>
        <w:ind w:right="0"/>
        <w:jc w:val="left"/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</w:pP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>List 5 things this first commandment tells us about God, and 5 things it tells us about man.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br w:type="textWrapping"/>
      </w:r>
    </w:p>
    <w:p>
      <w:pPr>
        <w:pStyle w:val="Body"/>
        <w:bidi w:val="0"/>
        <w:spacing w:line="264" w:lineRule="auto"/>
        <w:ind w:left="0" w:right="0" w:firstLine="0"/>
        <w:jc w:val="left"/>
        <w:rPr>
          <w:rFonts w:ascii="Calibri" w:cs="Calibri" w:hAnsi="Calibri" w:eastAsia="Calibri"/>
          <w:sz w:val="24"/>
          <w:szCs w:val="24"/>
          <w:u w:color="000000"/>
          <w:rtl w:val="0"/>
        </w:rPr>
      </w:pPr>
    </w:p>
    <w:p>
      <w:pPr>
        <w:pStyle w:val="Default"/>
        <w:numPr>
          <w:ilvl w:val="0"/>
          <w:numId w:val="2"/>
        </w:numPr>
        <w:bidi w:val="0"/>
        <w:spacing w:line="264" w:lineRule="auto"/>
        <w:ind w:right="0"/>
        <w:jc w:val="left"/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</w:pP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>Find a few examples of people in Scripture who worshiped God but also followed other gods. What outcome was recorded in these situations?</w:t>
      </w:r>
    </w:p>
    <w:p>
      <w:pPr>
        <w:pStyle w:val="Body"/>
        <w:bidi w:val="0"/>
        <w:spacing w:line="264" w:lineRule="auto"/>
        <w:ind w:left="0" w:right="0" w:firstLine="0"/>
        <w:jc w:val="left"/>
        <w:rPr>
          <w:rFonts w:ascii="Calibri" w:cs="Calibri" w:hAnsi="Calibri" w:eastAsia="Calibri"/>
          <w:sz w:val="24"/>
          <w:szCs w:val="24"/>
          <w:u w:color="000000"/>
          <w:rtl w:val="0"/>
        </w:rPr>
      </w:pPr>
      <w:r>
        <w:rPr>
          <w:rFonts w:ascii="Calibri" w:cs="Calibri" w:hAnsi="Calibri" w:eastAsia="Calibri"/>
          <w:sz w:val="24"/>
          <w:szCs w:val="24"/>
          <w:u w:color="000000"/>
          <w:rtl w:val="0"/>
        </w:rPr>
        <w:br w:type="textWrapping"/>
      </w:r>
    </w:p>
    <w:p>
      <w:pPr>
        <w:pStyle w:val="Default"/>
        <w:numPr>
          <w:ilvl w:val="0"/>
          <w:numId w:val="2"/>
        </w:numPr>
        <w:bidi w:val="0"/>
        <w:spacing w:line="264" w:lineRule="auto"/>
        <w:ind w:right="0"/>
        <w:jc w:val="left"/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</w:pP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>In what ways do you find this commandment to be restrictive, and in what ways do you find that it sets you free?</w:t>
      </w:r>
    </w:p>
    <w:p>
      <w:pPr>
        <w:pStyle w:val="Body"/>
        <w:bidi w:val="0"/>
        <w:spacing w:line="264" w:lineRule="auto"/>
        <w:ind w:left="0" w:right="0" w:firstLine="0"/>
        <w:jc w:val="left"/>
        <w:rPr>
          <w:rFonts w:ascii="Calibri" w:cs="Calibri" w:hAnsi="Calibri" w:eastAsia="Calibri"/>
          <w:sz w:val="24"/>
          <w:szCs w:val="24"/>
          <w:u w:color="000000"/>
          <w:rtl w:val="0"/>
        </w:rPr>
      </w:pPr>
      <w:r>
        <w:rPr>
          <w:rFonts w:ascii="Calibri" w:cs="Calibri" w:hAnsi="Calibri" w:eastAsia="Calibri"/>
          <w:sz w:val="24"/>
          <w:szCs w:val="24"/>
          <w:u w:color="000000"/>
          <w:rtl w:val="0"/>
        </w:rPr>
        <w:br w:type="textWrapping"/>
      </w:r>
    </w:p>
    <w:p>
      <w:pPr>
        <w:pStyle w:val="Default"/>
        <w:numPr>
          <w:ilvl w:val="0"/>
          <w:numId w:val="2"/>
        </w:numPr>
        <w:bidi w:val="0"/>
        <w:spacing w:line="264" w:lineRule="auto"/>
        <w:ind w:right="0"/>
        <w:jc w:val="left"/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</w:pP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>Does what we are learning about our Heavenly Father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>’</w:t>
      </w:r>
      <w:r>
        <w:rPr>
          <w:rFonts w:ascii="Calibri" w:cs="Calibri" w:hAnsi="Calibri" w:eastAsia="Calibri"/>
          <w:sz w:val="24"/>
          <w:szCs w:val="24"/>
          <w:u w:color="000000"/>
          <w:rtl w:val="0"/>
          <w:lang w:val="en-US"/>
        </w:rPr>
        <w:t>s Law teach you anything about wise methods of creating rules for yourself and your family?</w:t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numbering" w:styleId="Imported Style 1">
    <w:name w:val="Imported Style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_rels/theme1.xml.rels><?xml version="1.0" encoding="UTF-8"?>
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