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20:17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Use at least two Scripture references to write a biblical definition of 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neighbor</w:t>
      </w:r>
      <w:r>
        <w:rPr>
          <w:rFonts w:ascii="Source Sans Pro" w:hAnsi="Source Sans Pro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.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How can we differentiate good desires from sinful coveting?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How is being content better than a life full of the things we desire?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In what ways can a Christian proactively work on being content?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Scripture tells us that God will supply all our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 needs (Phil. 4:19, Matt. 25-34, etc.), so what do we do when it seems like He is not?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 xml:space="preserve">Out of all the specifics God could have used, why do you think He singles out houses, spouses, servants, and livestock before the general prohibition against covetousness? 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z w:val="24"/>
          <w:szCs w:val="24"/>
          <w:u w:color="000000"/>
          <w:rtl w:val="0"/>
          <w:lang w:val="en-US"/>
        </w:rPr>
        <w:t>What have you learned about the character of God through the commandments He gave His people?</w:t>
      </w:r>
    </w:p>
    <w:p>
      <w:pPr>
        <w:pStyle w:val="Body"/>
        <w:bidi w:val="0"/>
        <w:spacing w:after="280"/>
        <w:ind w:left="0" w:right="0" w:firstLine="0"/>
        <w:jc w:val="left"/>
        <w:rPr>
          <w:rFonts w:ascii="Source Sans Pro" w:cs="Source Sans Pro" w:hAnsi="Source Sans Pro" w:eastAsia="Source Sans Pro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80"/>
        <w:ind w:right="0"/>
        <w:jc w:val="left"/>
        <w:rPr>
          <w:rFonts w:ascii="Source Sans Pro" w:hAnsi="Source Sans Pro"/>
          <w:spacing w:val="-2"/>
          <w:sz w:val="24"/>
          <w:szCs w:val="24"/>
          <w:u w:color="000000"/>
          <w:rtl w:val="0"/>
          <w:lang w:val="en-US"/>
        </w:rPr>
      </w:pPr>
      <w:r>
        <w:rPr>
          <w:rFonts w:ascii="Source Sans Pro" w:hAnsi="Source Sans Pro"/>
          <w:spacing w:val="-2"/>
          <w:sz w:val="24"/>
          <w:szCs w:val="24"/>
          <w:u w:color="000000"/>
          <w:rtl w:val="0"/>
          <w:lang w:val="en-US"/>
        </w:rPr>
        <w:t xml:space="preserve">Pretend that you </w:t>
      </w:r>
      <w:r>
        <w:rPr>
          <w:rFonts w:ascii="Source Sans Pro" w:hAnsi="Source Sans Pro"/>
          <w:i w:val="1"/>
          <w:iCs w:val="1"/>
          <w:spacing w:val="-2"/>
          <w:sz w:val="24"/>
          <w:szCs w:val="24"/>
          <w:u w:color="000000"/>
          <w:rtl w:val="0"/>
          <w:lang w:val="en-US"/>
        </w:rPr>
        <w:t>had</w:t>
      </w:r>
      <w:r>
        <w:rPr>
          <w:rFonts w:ascii="Source Sans Pro" w:hAnsi="Source Sans Pro"/>
          <w:spacing w:val="-2"/>
          <w:sz w:val="24"/>
          <w:szCs w:val="24"/>
          <w:u w:color="000000"/>
          <w:rtl w:val="0"/>
          <w:lang w:val="en-US"/>
        </w:rPr>
        <w:t xml:space="preserve"> to make at least one change to the Ten Commandments, either adding, taking away, or modifying something.  What change would you make, and why?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