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Montserrat Semi Bold" w:cs="Montserrat Semi Bold" w:hAnsi="Montserrat Semi Bold" w:eastAsia="Montserrat Semi Bold"/>
          <w:caps w:val="1"/>
          <w:sz w:val="24"/>
          <w:szCs w:val="24"/>
          <w:rtl w:val="0"/>
        </w:rPr>
      </w:pPr>
      <w:r>
        <w:rPr>
          <w:rFonts w:ascii="Montserrat Semi Bold" w:hAnsi="Montserrat Semi Bold"/>
          <w:caps w:val="1"/>
          <w:sz w:val="24"/>
          <w:szCs w:val="24"/>
          <w:rtl w:val="0"/>
        </w:rPr>
        <w:t>J</w:t>
      </w:r>
      <w:r>
        <w:rPr>
          <w:rFonts w:ascii="Montserrat Semi Bold" w:hAnsi="Montserrat Semi Bold" w:hint="default"/>
          <w:caps w:val="1"/>
          <w:sz w:val="24"/>
          <w:szCs w:val="24"/>
          <w:rtl w:val="0"/>
        </w:rPr>
        <w:t>Á</w:t>
      </w:r>
      <w:r>
        <w:rPr>
          <w:rFonts w:ascii="Montserrat Semi Bold" w:hAnsi="Montserrat Semi Bold"/>
          <w:caps w:val="1"/>
          <w:sz w:val="24"/>
          <w:szCs w:val="24"/>
          <w:rtl w:val="0"/>
        </w:rPr>
        <w:t>n Mahrik</w:t>
      </w:r>
      <w:r>
        <w:rPr>
          <w:rFonts w:ascii="Montserrat Semi Bold" w:hAnsi="Montserrat Semi Bold"/>
          <w:caps w:val="1"/>
          <w:sz w:val="24"/>
          <w:szCs w:val="24"/>
          <w:rtl w:val="0"/>
          <w:lang w:val="en-US"/>
        </w:rPr>
        <w:t>: Global Outreach Partner in Slovakia</w:t>
      </w:r>
    </w:p>
    <w:p>
      <w:pPr>
        <w:pStyle w:val="Body"/>
        <w:bidi w:val="0"/>
        <w:ind w:left="0" w:right="0" w:firstLine="0"/>
        <w:jc w:val="left"/>
        <w:rPr>
          <w:rFonts w:ascii="Montserrat-Medium" w:cs="Montserrat-Medium" w:hAnsi="Montserrat-Medium" w:eastAsia="Montserrat-Medium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48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What did you find interesting, inspiring, or curious about global outreach through the presentation this week?</w:t>
      </w:r>
    </w:p>
    <w:p>
      <w:pPr>
        <w:pStyle w:val="Body"/>
        <w:bidi w:val="0"/>
        <w:spacing w:after="48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48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How can you better pray for or support global outreach based on what you learned this Sunday?</w:t>
      </w:r>
    </w:p>
    <w:p>
      <w:pPr>
        <w:pStyle w:val="Body"/>
        <w:bidi w:val="0"/>
        <w:spacing w:after="48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48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How can you grow personally based on what you learned this Sunday?</w:t>
      </w:r>
    </w:p>
    <w:p>
      <w:pPr>
        <w:pStyle w:val="Body"/>
        <w:bidi w:val="0"/>
        <w:spacing w:after="48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48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What unique challenges and blessings do you see in the ministry of the Church in Slovakia? </w:t>
      </w:r>
    </w:p>
    <w:p>
      <w:pPr>
        <w:pStyle w:val="Body"/>
        <w:bidi w:val="0"/>
        <w:spacing w:after="48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48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W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hat might be some of the biggest obstacles a foreign missionary may face who came to serve in Spokane Valley?</w:t>
      </w:r>
    </w:p>
    <w:p>
      <w:pPr>
        <w:pStyle w:val="Body"/>
        <w:bidi w:val="0"/>
        <w:spacing w:after="48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48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Thinking about your own salvation, what was one of the biggest influences in your journey to giving your life to Christ?</w:t>
      </w:r>
    </w:p>
    <w:p>
      <w:pPr>
        <w:pStyle w:val="Body"/>
        <w:bidi w:val="0"/>
        <w:spacing w:after="48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480"/>
        <w:ind w:left="0" w:right="0" w:firstLine="0"/>
        <w:jc w:val="left"/>
        <w:rPr>
          <w:rtl w:val="0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Take extra time for fellowship and prayer this week, making sure to leave time to talk about and pray for both this week</w:t>
      </w:r>
      <w:r>
        <w:rPr>
          <w:rFonts w:ascii="Montserrat Light" w:hAnsi="Montserrat Light" w:hint="default"/>
          <w:sz w:val="24"/>
          <w:szCs w:val="24"/>
          <w:u w:color="000000"/>
          <w:rtl w:val="0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s speaker and the support of your group</w:t>
      </w:r>
      <w:r>
        <w:rPr>
          <w:rFonts w:ascii="Montserrat Light" w:hAnsi="Montserrat Light" w:hint="default"/>
          <w:sz w:val="24"/>
          <w:szCs w:val="24"/>
          <w:u w:color="000000"/>
          <w:rtl w:val="0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s Global Outreach partner.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 Semi Bold">
    <w:charset w:val="00"/>
    <w:family w:val="roman"/>
    <w:pitch w:val="default"/>
  </w:font>
  <w:font w:name="Montserrat-Medium">
    <w:charset w:val="00"/>
    <w:family w:val="roman"/>
    <w:pitch w:val="default"/>
  </w:font>
  <w:font w:name="Montserra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