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Montserrat Semi Bold" w:hAnsi="Montserrat Semi Bold"/>
          <w:caps w:val="1"/>
        </w:rPr>
      </w:pPr>
    </w:p>
    <w:p>
      <w:pPr>
        <w:pStyle w:val="Default"/>
        <w:rPr>
          <w:rFonts w:ascii="Montserrat Semi Bold" w:hAnsi="Montserrat Semi Bold"/>
          <w:caps w:val="1"/>
        </w:rPr>
      </w:pPr>
    </w:p>
    <w:p>
      <w:pPr>
        <w:pStyle w:val="Default"/>
        <w:rPr>
          <w:rFonts w:ascii="Montserrat Semi Bold" w:cs="Montserrat Semi Bold" w:hAnsi="Montserrat Semi Bold" w:eastAsia="Montserrat Semi Bold"/>
          <w:caps w:val="1"/>
        </w:rPr>
      </w:pPr>
      <w:r>
        <w:rPr>
          <w:rFonts w:ascii="Montserrat Semi Bold" w:hAnsi="Montserrat Semi Bold"/>
          <w:caps w:val="1"/>
          <w:rtl w:val="0"/>
          <w:lang w:val="en-US"/>
        </w:rPr>
        <w:t xml:space="preserve">The Gospel Of John:  </w:t>
      </w:r>
      <w:r>
        <w:rPr>
          <w:rFonts w:ascii="Montserrat Light" w:hAnsi="Montserrat Light"/>
          <w:caps w:val="1"/>
          <w:rtl w:val="0"/>
          <w:lang w:val="en-US"/>
        </w:rPr>
        <w:t>John 1</w:t>
      </w:r>
      <w:r>
        <w:rPr>
          <w:rFonts w:ascii="Montserrat Light" w:hAnsi="Montserrat Light"/>
          <w:caps w:val="1"/>
          <w:rtl w:val="0"/>
          <w:lang w:val="en-US"/>
        </w:rPr>
        <w:t>:19-34</w:t>
      </w:r>
    </w:p>
    <w:p>
      <w:pPr>
        <w:pStyle w:val="Body"/>
        <w:numPr>
          <w:ilvl w:val="0"/>
          <w:numId w:val="1"/>
        </w:numPr>
        <w:spacing w:after="600"/>
        <w:rPr>
          <w:lang w:val="en-US"/>
        </w:rPr>
      </w:pPr>
      <w:r>
        <w:rPr>
          <w:rtl w:val="0"/>
          <w:lang w:val="en-US"/>
        </w:rPr>
        <w:t>Thinking back on this week</w:t>
      </w:r>
      <w:r>
        <w:rPr>
          <w:rtl w:val="0"/>
          <w:lang w:val="en-US"/>
        </w:rPr>
        <w:t>’</w:t>
      </w:r>
      <w:r>
        <w:rPr>
          <w:rtl w:val="0"/>
          <w:lang w:val="en-US"/>
        </w:rPr>
        <w:t>s sermon, was there anything you heard for the first time or that caught your attention, challenged, or confused you?</w:t>
      </w:r>
      <w:r>
        <w:rPr>
          <w:rFonts w:ascii="Arial Unicode MS" w:cs="Arial Unicode MS" w:hAnsi="Arial Unicode MS" w:eastAsia="Arial Unicode MS"/>
          <w:b w:val="0"/>
          <w:bCs w:val="0"/>
          <w:i w:val="0"/>
          <w:iCs w:val="0"/>
        </w:rPr>
        <w:br w:type="textWrapping"/>
      </w:r>
      <w:r>
        <w:rPr>
          <w:rtl w:val="0"/>
          <w:lang w:val="en-US"/>
        </w:rPr>
        <w:t xml:space="preserve"> </w:t>
      </w:r>
    </w:p>
    <w:p>
      <w:pPr>
        <w:pStyle w:val="Body"/>
        <w:numPr>
          <w:ilvl w:val="0"/>
          <w:numId w:val="1"/>
        </w:numPr>
        <w:spacing w:after="600"/>
        <w:rPr>
          <w:lang w:val="en-US"/>
        </w:rPr>
      </w:pPr>
      <w:r>
        <w:rPr>
          <w:rtl w:val="0"/>
          <w:lang w:val="en-US"/>
        </w:rPr>
        <w:t>Skim through the accounts of John the Baptist in the other Gospels (Matthew 3, Mark 1, and Luke 1). Why might John have chosen not to include some of these additional details?</w:t>
      </w:r>
      <w:r>
        <w:rPr>
          <w:rFonts w:ascii="Arial Unicode MS" w:cs="Arial Unicode MS" w:hAnsi="Arial Unicode MS" w:eastAsia="Arial Unicode MS"/>
          <w:b w:val="0"/>
          <w:bCs w:val="0"/>
          <w:i w:val="0"/>
          <w:iCs w:val="0"/>
        </w:rPr>
        <w:br w:type="textWrapping"/>
      </w:r>
    </w:p>
    <w:p>
      <w:pPr>
        <w:pStyle w:val="Body"/>
        <w:numPr>
          <w:ilvl w:val="0"/>
          <w:numId w:val="1"/>
        </w:numPr>
        <w:spacing w:after="600"/>
        <w:rPr>
          <w:lang w:val="en-US"/>
        </w:rPr>
      </w:pPr>
      <w:r>
        <w:rPr>
          <w:rtl w:val="0"/>
          <w:lang w:val="en-US"/>
        </w:rPr>
        <w:t>What, if anything, is different about the baptisms John performed compared to those today?</w:t>
      </w:r>
      <w:r>
        <w:rPr>
          <w:rFonts w:ascii="Arial Unicode MS" w:cs="Arial Unicode MS" w:hAnsi="Arial Unicode MS" w:eastAsia="Arial Unicode MS"/>
          <w:b w:val="0"/>
          <w:bCs w:val="0"/>
          <w:i w:val="0"/>
          <w:iCs w:val="0"/>
        </w:rPr>
        <w:br w:type="textWrapping"/>
      </w:r>
    </w:p>
    <w:p>
      <w:pPr>
        <w:pStyle w:val="Body"/>
        <w:numPr>
          <w:ilvl w:val="0"/>
          <w:numId w:val="1"/>
        </w:numPr>
        <w:spacing w:after="600"/>
        <w:rPr>
          <w:lang w:val="en-US"/>
        </w:rPr>
      </w:pPr>
      <w:r>
        <w:rPr>
          <w:rtl w:val="0"/>
          <w:lang w:val="en-US"/>
        </w:rPr>
        <w:t>What does biblical humility look like? E</w:t>
      </w:r>
      <w:r>
        <w:drawing>
          <wp:anchor distT="152400" distB="152400" distL="152400" distR="152400" simplePos="0" relativeHeight="251659264" behindDoc="0" locked="0" layoutInCell="1" allowOverlap="1">
            <wp:simplePos x="0" y="0"/>
            <wp:positionH relativeFrom="page">
              <wp:posOffset>2696087</wp:posOffset>
            </wp:positionH>
            <wp:positionV relativeFrom="page">
              <wp:posOffset>394424</wp:posOffset>
            </wp:positionV>
            <wp:extent cx="2388362" cy="51997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10-12 at 1.06.56 PM.png"/>
                    <pic:cNvPicPr>
                      <a:picLocks noChangeAspect="1"/>
                    </pic:cNvPicPr>
                  </pic:nvPicPr>
                  <pic:blipFill>
                    <a:blip r:embed="rId4">
                      <a:extLst/>
                    </a:blip>
                    <a:stretch>
                      <a:fillRect/>
                    </a:stretch>
                  </pic:blipFill>
                  <pic:spPr>
                    <a:xfrm>
                      <a:off x="0" y="0"/>
                      <a:ext cx="2388362" cy="519976"/>
                    </a:xfrm>
                    <a:prstGeom prst="rect">
                      <a:avLst/>
                    </a:prstGeom>
                    <a:ln w="12700" cap="flat">
                      <a:noFill/>
                      <a:miter lim="400000"/>
                    </a:ln>
                    <a:effectLst/>
                  </pic:spPr>
                </pic:pic>
              </a:graphicData>
            </a:graphic>
          </wp:anchor>
        </w:drawing>
      </w:r>
      <w:r>
        <w:rPr>
          <w:rtl w:val="0"/>
          <w:lang w:val="en-US"/>
        </w:rPr>
        <w:t>xtra points for Scripture references (hint: try Proverbs).</w:t>
      </w:r>
      <w:r>
        <w:rPr>
          <w:rFonts w:ascii="Arial Unicode MS" w:cs="Arial Unicode MS" w:hAnsi="Arial Unicode MS" w:eastAsia="Arial Unicode MS"/>
          <w:b w:val="0"/>
          <w:bCs w:val="0"/>
          <w:i w:val="0"/>
          <w:iCs w:val="0"/>
        </w:rPr>
        <w:br w:type="textWrapping"/>
      </w:r>
    </w:p>
    <w:p>
      <w:pPr>
        <w:pStyle w:val="Body"/>
        <w:numPr>
          <w:ilvl w:val="0"/>
          <w:numId w:val="1"/>
        </w:numPr>
        <w:spacing w:after="600"/>
        <w:rPr>
          <w:lang w:val="en-US"/>
        </w:rPr>
      </w:pPr>
      <w:r>
        <w:rPr>
          <w:rtl w:val="0"/>
          <w:lang w:val="en-US"/>
        </w:rPr>
        <w:t xml:space="preserve">In verse 29, John calls Jesus the </w:t>
      </w:r>
      <w:r>
        <w:rPr>
          <w:rtl w:val="0"/>
          <w:lang w:val="en-US"/>
        </w:rPr>
        <w:t>“</w:t>
      </w:r>
      <w:r>
        <w:rPr>
          <w:rtl w:val="0"/>
          <w:lang w:val="en-US"/>
        </w:rPr>
        <w:t>Lamb of God.</w:t>
      </w:r>
      <w:r>
        <w:rPr>
          <w:rtl w:val="0"/>
          <w:lang w:val="en-US"/>
        </w:rPr>
        <w:t xml:space="preserve">” </w:t>
      </w:r>
      <w:r>
        <w:rPr>
          <w:rtl w:val="0"/>
          <w:lang w:val="en-US"/>
        </w:rPr>
        <w:t>If you were trying to explain this to a person whose culture was not familiar with lambs, what animal or object would you use instead?</w:t>
      </w:r>
      <w:r>
        <w:rPr>
          <w:rFonts w:ascii="Arial Unicode MS" w:cs="Arial Unicode MS" w:hAnsi="Arial Unicode MS" w:eastAsia="Arial Unicode MS"/>
          <w:b w:val="0"/>
          <w:bCs w:val="0"/>
          <w:i w:val="0"/>
          <w:iCs w:val="0"/>
        </w:rPr>
        <w:br w:type="textWrapping"/>
      </w:r>
    </w:p>
    <w:p>
      <w:pPr>
        <w:pStyle w:val="Body"/>
        <w:numPr>
          <w:ilvl w:val="0"/>
          <w:numId w:val="1"/>
        </w:numPr>
        <w:spacing w:after="600"/>
        <w:rPr>
          <w:lang w:val="en-US"/>
        </w:rPr>
      </w:pPr>
      <w:r>
        <w:rPr>
          <w:rtl w:val="0"/>
          <w:lang w:val="en-US"/>
        </w:rPr>
        <w:t xml:space="preserve">What does it mean for Christ to </w:t>
      </w:r>
      <w:r>
        <w:rPr>
          <w:rtl w:val="0"/>
          <w:lang w:val="en-US"/>
        </w:rPr>
        <w:t>‘</w:t>
      </w:r>
      <w:r>
        <w:rPr>
          <w:rtl w:val="0"/>
          <w:lang w:val="en-US"/>
        </w:rPr>
        <w:t>take away our sins</w:t>
      </w:r>
      <w:r>
        <w:rPr>
          <w:rtl w:val="0"/>
          <w:lang w:val="en-US"/>
        </w:rPr>
        <w:t>’</w:t>
      </w:r>
      <w:r>
        <w:rPr>
          <w:rtl w:val="0"/>
          <w:lang w:val="en-US"/>
        </w:rPr>
        <w:t>?</w:t>
      </w:r>
      <w:r>
        <w:rPr>
          <w:rFonts w:ascii="Arial Unicode MS" w:cs="Arial Unicode MS" w:hAnsi="Arial Unicode MS" w:eastAsia="Arial Unicode MS"/>
          <w:b w:val="0"/>
          <w:bCs w:val="0"/>
          <w:i w:val="0"/>
          <w:iCs w:val="0"/>
        </w:rPr>
        <w:br w:type="textWrapping"/>
      </w:r>
    </w:p>
    <w:p>
      <w:pPr>
        <w:pStyle w:val="Body"/>
        <w:numPr>
          <w:ilvl w:val="0"/>
          <w:numId w:val="1"/>
        </w:numPr>
        <w:spacing w:after="600"/>
        <w:rPr>
          <w:lang w:val="en-US"/>
        </w:rPr>
      </w:pPr>
      <w:r>
        <w:rPr>
          <w:rtl w:val="0"/>
          <w:lang w:val="en-US"/>
        </w:rPr>
        <w:t>Is it significant that Jesus was baptized around age thirty? Why or why not?</w:t>
      </w:r>
      <w:r>
        <w:rPr>
          <w:rFonts w:ascii="Arial Unicode MS" w:cs="Arial Unicode MS" w:hAnsi="Arial Unicode MS" w:eastAsia="Arial Unicode MS"/>
          <w:b w:val="0"/>
          <w:bCs w:val="0"/>
          <w:i w:val="0"/>
          <w:iCs w:val="0"/>
        </w:rPr>
        <w:br w:type="textWrapping"/>
      </w:r>
    </w:p>
    <w:p>
      <w:pPr>
        <w:pStyle w:val="Body"/>
        <w:numPr>
          <w:ilvl w:val="0"/>
          <w:numId w:val="1"/>
        </w:numPr>
        <w:spacing w:after="600"/>
        <w:rPr>
          <w:lang w:val="en-US"/>
        </w:rPr>
      </w:pPr>
      <w:r>
        <w:rPr>
          <w:rtl w:val="0"/>
          <w:lang w:val="en-US"/>
        </w:rPr>
        <w:t xml:space="preserve">Share with your group the story of why you got baptized </w:t>
      </w:r>
      <w:r>
        <w:rPr>
          <w:rtl w:val="0"/>
          <w:lang w:val="en-US"/>
        </w:rPr>
        <w:t xml:space="preserve">– </w:t>
      </w:r>
      <w:r>
        <w:rPr>
          <w:rtl w:val="0"/>
          <w:lang w:val="en-US"/>
        </w:rPr>
        <w:t>and if you haven</w:t>
      </w:r>
      <w:r>
        <w:rPr>
          <w:rtl w:val="0"/>
          <w:lang w:val="en-US"/>
        </w:rPr>
        <w:t>’</w:t>
      </w:r>
      <w:r>
        <w:rPr>
          <w:rtl w:val="0"/>
          <w:lang w:val="en-US"/>
        </w:rPr>
        <w:t>t, what has prevented you from doing so?</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Montserrat Light">
    <w:charset w:val="00"/>
    <w:family w:val="roman"/>
    <w:pitch w:val="default"/>
  </w:font>
  <w:font w:name="Montserrat Semi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140" w:line="240" w:lineRule="auto"/>
      <w:ind w:left="0" w:right="0" w:firstLine="0"/>
      <w:jc w:val="left"/>
      <w:outlineLvl w:val="9"/>
    </w:pPr>
    <w:rPr>
      <w:rFonts w:ascii="Montserrat Light" w:cs="Arial Unicode MS" w:hAnsi="Montserrat Light"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780" w:line="240" w:lineRule="auto"/>
      <w:ind w:left="0" w:right="0" w:firstLine="0"/>
      <w:jc w:val="left"/>
      <w:outlineLvl w:val="9"/>
    </w:pPr>
    <w:rPr>
      <w:rFonts w:ascii="Montserrat Light" w:cs="Arial Unicode MS" w:hAnsi="Montserrat Light"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457200" marR="0" indent="-228600" algn="l" defTabSz="457200" rtl="0" fontAlgn="auto" latinLnBrk="0" hangingPunct="0">
          <a:lnSpc>
            <a:spcPct val="100000"/>
          </a:lnSpc>
          <a:spcBef>
            <a:spcPts val="3900"/>
          </a:spcBef>
          <a:spcAft>
            <a:spcPts val="0"/>
          </a:spcAft>
          <a:buClrTx/>
          <a:buSzPct val="100000"/>
          <a:buFontTx/>
          <a:buAutoNum type="arabicPeriod" startAt="1"/>
          <a:tabLst/>
          <a:defRPr b="0" baseline="0" cap="none" i="0" spc="0" strike="noStrike" sz="1200" u="none" kumimoji="0" normalizeH="0">
            <a:ln>
              <a:noFill/>
            </a:ln>
            <a:solidFill>
              <a:srgbClr val="000000"/>
            </a:solidFill>
            <a:effectLst/>
            <a:uFill>
              <a:solidFill>
                <a:srgbClr val="000000"/>
              </a:solidFill>
            </a:uFill>
            <a:latin typeface="Montserrat Light"/>
            <a:ea typeface="Montserrat Light"/>
            <a:cs typeface="Montserrat Light"/>
            <a:sym typeface="Montserrat Ligh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