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Light &amp; Life: To All He Brings</w:t>
      </w: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The Gospel of </w:t>
      </w:r>
      <w:r>
        <w:rPr>
          <w:rFonts w:ascii="Montserrat SemiBold" w:hAnsi="Montserrat SemiBold"/>
          <w:rtl w:val="0"/>
          <w:lang w:val="de-DE"/>
        </w:rPr>
        <w:t xml:space="preserve">John, </w:t>
      </w:r>
      <w:r>
        <w:rPr>
          <w:rFonts w:ascii="Montserrat SemiBold" w:hAnsi="Montserrat SemiBold"/>
          <w:rtl w:val="0"/>
          <w:lang w:val="en-US"/>
        </w:rPr>
        <w:t>21:1-14</w:t>
      </w:r>
    </w:p>
    <w:p>
      <w:pPr>
        <w:pStyle w:val="Default"/>
        <w:spacing w:after="0" w:line="280" w:lineRule="atLeast"/>
        <w:jc w:val="left"/>
      </w:pPr>
    </w:p>
    <w:p>
      <w:pPr>
        <w:pStyle w:val="LG Number Questions"/>
        <w:numPr>
          <w:ilvl w:val="0"/>
          <w:numId w:val="2"/>
        </w:numPr>
        <w:spacing w:after="84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p>
    <w:p>
      <w:pPr>
        <w:pStyle w:val="LG Number Questions"/>
        <w:numPr>
          <w:ilvl w:val="0"/>
          <w:numId w:val="2"/>
        </w:numPr>
        <w:spacing w:after="840"/>
        <w:rPr>
          <w:lang w:val="en-US"/>
        </w:rPr>
      </w:pPr>
      <w:r>
        <w:rPr>
          <w:rtl w:val="0"/>
          <w:lang w:val="en-US"/>
        </w:rPr>
        <w:t>In verse 4, the disciples did not know that it was Jesus calling to them. Describe a time when you failed to see Jesus at work in a situation in your own life.</w:t>
      </w:r>
    </w:p>
    <w:p>
      <w:pPr>
        <w:pStyle w:val="LG Number Questions"/>
        <w:numPr>
          <w:ilvl w:val="0"/>
          <w:numId w:val="2"/>
        </w:numPr>
        <w:spacing w:after="840"/>
        <w:rPr>
          <w:lang w:val="en-US"/>
        </w:rPr>
      </w:pPr>
      <w:r>
        <w:rPr>
          <w:rtl w:val="0"/>
          <w:lang w:val="en-US"/>
        </w:rPr>
        <w:t>The catching of many fish (vs 6) was certainly miraculous, but that miracle involved the disciples working hard, from their boat, using fishing tackle. What lessons can we apply from this to evangelism or the Christian life?</w:t>
      </w:r>
    </w:p>
    <w:p>
      <w:pPr>
        <w:pStyle w:val="LG Number Questions"/>
        <w:numPr>
          <w:ilvl w:val="0"/>
          <w:numId w:val="2"/>
        </w:numPr>
        <w:spacing w:after="840"/>
        <w:rPr>
          <w:lang w:val="en-US"/>
        </w:rPr>
      </w:pPr>
      <w:r>
        <w:rPr>
          <w:rtl w:val="0"/>
          <w:lang w:val="en-US"/>
        </w:rPr>
        <w:t>When Peter recognizes Jesus, he jumps overboard to reach him (vs 7). Describe the strengths and weakness</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es of Peter</w:t>
      </w:r>
      <w:r>
        <w:rPr>
          <w:rtl w:val="0"/>
          <w:lang w:val="en-US"/>
        </w:rPr>
        <w:t>’</w:t>
      </w:r>
      <w:r>
        <w:rPr>
          <w:rtl w:val="0"/>
          <w:lang w:val="en-US"/>
        </w:rPr>
        <w:t>s headlong approach to Jesus.</w:t>
      </w:r>
    </w:p>
    <w:p>
      <w:pPr>
        <w:pStyle w:val="LG Number Questions"/>
        <w:numPr>
          <w:ilvl w:val="0"/>
          <w:numId w:val="2"/>
        </w:numPr>
        <w:spacing w:after="840"/>
        <w:rPr>
          <w:spacing w:val="0"/>
          <w:lang w:val="en-US"/>
        </w:rPr>
      </w:pPr>
      <w:r>
        <w:rPr>
          <w:spacing w:val="0"/>
          <w:rtl w:val="0"/>
          <w:lang w:val="en-US"/>
        </w:rPr>
        <w:t>The last time Peter was by a coal fire (here in verse 9) was in the courtyard where Jesus was being tried (John 18:15-27), as he denied knowing Jesus. Do memories of your past failures effect the way you interact with Jesus? Why and how, or why not?</w:t>
      </w:r>
    </w:p>
    <w:p>
      <w:pPr>
        <w:pStyle w:val="LG Number Questions"/>
        <w:numPr>
          <w:ilvl w:val="0"/>
          <w:numId w:val="2"/>
        </w:numPr>
        <w:spacing w:after="840"/>
        <w:rPr>
          <w:lang w:val="en-US"/>
        </w:rPr>
      </w:pPr>
      <w:r>
        <w:rPr>
          <w:rtl w:val="0"/>
          <w:lang w:val="en-US"/>
        </w:rPr>
        <w:t>What potential risks or rewards are there in seeking a numerological significance to the disciples having caught specifically 153 fish (vs 11)?</w:t>
      </w:r>
    </w:p>
    <w:p>
      <w:pPr>
        <w:pStyle w:val="LG Number Questions"/>
        <w:numPr>
          <w:ilvl w:val="0"/>
          <w:numId w:val="2"/>
        </w:numPr>
        <w:spacing w:after="840"/>
        <w:rPr>
          <w:lang w:val="en-US"/>
        </w:rPr>
      </w:pPr>
      <w:r>
        <w:rPr>
          <w:rtl w:val="0"/>
          <w:lang w:val="en-US"/>
        </w:rPr>
        <w:t>Verses 12 and 13 describe Jesus sharing a meal with the disciples, which He did often during His ministry. What makes sharing a meal such an effective discipleship tool?</w:t>
      </w:r>
    </w:p>
    <w:p>
      <w:pPr>
        <w:pStyle w:val="LG Number Questions"/>
        <w:numPr>
          <w:ilvl w:val="0"/>
          <w:numId w:val="2"/>
        </w:numPr>
        <w:spacing w:after="840"/>
        <w:rPr>
          <w:spacing w:val="0"/>
          <w:lang w:val="en-US"/>
        </w:rPr>
      </w:pPr>
      <w:r>
        <w:rPr>
          <w:spacing w:val="0"/>
          <w:rtl w:val="0"/>
          <w:lang w:val="en-US"/>
        </w:rPr>
        <w:t>This first week of Advent focuses on joy. Where do you find joy in our passage this week?</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